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EF02E3" w14:textId="77777777" w:rsidR="006D7419" w:rsidRDefault="006D7419" w:rsidP="009366CA">
      <w:pPr>
        <w:ind w:left="5103"/>
        <w:contextualSpacing/>
        <w:rPr>
          <w:rFonts w:ascii="Century" w:hAnsi="Century"/>
          <w:b/>
          <w:bCs/>
          <w:sz w:val="28"/>
          <w:szCs w:val="28"/>
        </w:rPr>
      </w:pPr>
      <w:r>
        <w:rPr>
          <w:rFonts w:ascii="Century" w:hAnsi="Century"/>
          <w:b/>
          <w:bCs/>
          <w:sz w:val="28"/>
          <w:szCs w:val="28"/>
        </w:rPr>
        <w:t>ЗАТВЕРДЖЕНО</w:t>
      </w:r>
    </w:p>
    <w:p w14:paraId="624EA4AA" w14:textId="77777777" w:rsidR="006D7419" w:rsidRPr="009366CA" w:rsidRDefault="006D7419" w:rsidP="009366CA">
      <w:pPr>
        <w:ind w:left="5103"/>
        <w:contextualSpacing/>
        <w:rPr>
          <w:rFonts w:ascii="Century" w:hAnsi="Century"/>
          <w:sz w:val="28"/>
          <w:szCs w:val="28"/>
        </w:rPr>
      </w:pPr>
      <w:r w:rsidRPr="009366CA">
        <w:rPr>
          <w:rFonts w:ascii="Century" w:hAnsi="Century"/>
          <w:sz w:val="28"/>
          <w:szCs w:val="28"/>
        </w:rPr>
        <w:t>Рішення сесії Городоцької міської ради Львівської області</w:t>
      </w:r>
    </w:p>
    <w:p w14:paraId="7E1004AA" w14:textId="632A38B1" w:rsidR="006D7419" w:rsidRPr="006D7419" w:rsidRDefault="006D7419" w:rsidP="009366CA">
      <w:pPr>
        <w:ind w:left="5103"/>
        <w:contextualSpacing/>
        <w:rPr>
          <w:rFonts w:ascii="Century" w:hAnsi="Century"/>
          <w:sz w:val="28"/>
          <w:szCs w:val="28"/>
          <w:lang w:val="uk-UA"/>
        </w:rPr>
      </w:pPr>
      <w:r>
        <w:rPr>
          <w:rFonts w:ascii="Century" w:hAnsi="Century"/>
          <w:sz w:val="28"/>
          <w:szCs w:val="28"/>
          <w:lang w:val="uk-UA"/>
        </w:rPr>
        <w:t>26</w:t>
      </w:r>
      <w:r w:rsidRPr="009366CA">
        <w:rPr>
          <w:rFonts w:ascii="Century" w:hAnsi="Century"/>
          <w:sz w:val="28"/>
          <w:szCs w:val="28"/>
        </w:rPr>
        <w:t>.0</w:t>
      </w:r>
      <w:r>
        <w:rPr>
          <w:rFonts w:ascii="Century" w:hAnsi="Century"/>
          <w:sz w:val="28"/>
          <w:szCs w:val="28"/>
          <w:lang w:val="uk-UA"/>
        </w:rPr>
        <w:t>3</w:t>
      </w:r>
      <w:r w:rsidRPr="009366CA">
        <w:rPr>
          <w:rFonts w:ascii="Century" w:hAnsi="Century"/>
          <w:sz w:val="28"/>
          <w:szCs w:val="28"/>
        </w:rPr>
        <w:t>.202</w:t>
      </w:r>
      <w:r>
        <w:rPr>
          <w:rFonts w:ascii="Century" w:hAnsi="Century"/>
          <w:sz w:val="28"/>
          <w:szCs w:val="28"/>
          <w:lang w:val="uk-UA"/>
        </w:rPr>
        <w:t>6</w:t>
      </w:r>
      <w:r w:rsidRPr="009366CA">
        <w:rPr>
          <w:rFonts w:ascii="Century" w:hAnsi="Century"/>
          <w:sz w:val="28"/>
          <w:szCs w:val="28"/>
        </w:rPr>
        <w:t xml:space="preserve">р. № </w:t>
      </w:r>
      <w:r>
        <w:rPr>
          <w:rFonts w:ascii="Century" w:hAnsi="Century"/>
          <w:sz w:val="28"/>
          <w:szCs w:val="28"/>
          <w:lang w:val="uk-UA"/>
        </w:rPr>
        <w:t>26/74-9407</w:t>
      </w:r>
    </w:p>
    <w:p w14:paraId="3C7BBA51" w14:textId="77777777" w:rsidR="00515CBB" w:rsidRDefault="00515CBB">
      <w:pPr>
        <w:jc w:val="center"/>
        <w:rPr>
          <w:rFonts w:ascii="Arial" w:eastAsia="Arial" w:hAnsi="Arial" w:cs="Arial"/>
          <w:sz w:val="26"/>
          <w:szCs w:val="26"/>
        </w:rPr>
      </w:pPr>
    </w:p>
    <w:p w14:paraId="71A79BA0" w14:textId="77777777" w:rsidR="00515CBB" w:rsidRDefault="002E3BF9">
      <w:pPr>
        <w:jc w:val="center"/>
        <w:rPr>
          <w:rFonts w:ascii="Arial" w:eastAsia="Arial" w:hAnsi="Arial" w:cs="Arial"/>
          <w:sz w:val="26"/>
          <w:szCs w:val="26"/>
        </w:rPr>
      </w:pPr>
      <w:r>
        <w:rPr>
          <w:rFonts w:ascii="Arial" w:eastAsia="Arial" w:hAnsi="Arial" w:cs="Arial"/>
          <w:sz w:val="26"/>
          <w:szCs w:val="26"/>
        </w:rPr>
        <w:t>ПРОГРАМА</w:t>
      </w:r>
    </w:p>
    <w:p w14:paraId="460A4009" w14:textId="77777777" w:rsidR="00515CBB" w:rsidRDefault="002E3BF9">
      <w:pPr>
        <w:jc w:val="center"/>
        <w:rPr>
          <w:rFonts w:ascii="Arial" w:eastAsia="Arial" w:hAnsi="Arial" w:cs="Arial"/>
          <w:sz w:val="26"/>
          <w:szCs w:val="26"/>
        </w:rPr>
      </w:pPr>
      <w:r>
        <w:rPr>
          <w:rFonts w:ascii="Arial" w:eastAsia="Arial" w:hAnsi="Arial" w:cs="Arial"/>
          <w:sz w:val="26"/>
          <w:szCs w:val="26"/>
        </w:rPr>
        <w:t>соціально-економічного та культурного розвитку</w:t>
      </w:r>
    </w:p>
    <w:p w14:paraId="12477D4D" w14:textId="77777777" w:rsidR="00515CBB" w:rsidRDefault="002E3BF9">
      <w:pPr>
        <w:jc w:val="center"/>
        <w:rPr>
          <w:rFonts w:ascii="Arial" w:eastAsia="Arial" w:hAnsi="Arial" w:cs="Arial"/>
          <w:sz w:val="26"/>
          <w:szCs w:val="26"/>
        </w:rPr>
      </w:pPr>
      <w:r>
        <w:rPr>
          <w:rFonts w:ascii="Arial" w:eastAsia="Arial" w:hAnsi="Arial" w:cs="Arial"/>
          <w:sz w:val="26"/>
          <w:szCs w:val="26"/>
        </w:rPr>
        <w:t>Городоцької територіальної громади на 2026-2027 роки</w:t>
      </w:r>
    </w:p>
    <w:p w14:paraId="5B9EB941" w14:textId="77777777" w:rsidR="00515CBB" w:rsidRDefault="00515CBB">
      <w:pPr>
        <w:rPr>
          <w:rFonts w:ascii="Arial" w:eastAsia="Arial" w:hAnsi="Arial" w:cs="Arial"/>
          <w:sz w:val="26"/>
          <w:szCs w:val="26"/>
        </w:rPr>
      </w:pPr>
    </w:p>
    <w:tbl>
      <w:tblPr>
        <w:tblStyle w:val="affff"/>
        <w:tblW w:w="9638" w:type="dxa"/>
        <w:tblInd w:w="0" w:type="dxa"/>
        <w:tblLayout w:type="fixed"/>
        <w:tblLook w:val="0600" w:firstRow="0" w:lastRow="0" w:firstColumn="0" w:lastColumn="0" w:noHBand="1" w:noVBand="1"/>
      </w:tblPr>
      <w:tblGrid>
        <w:gridCol w:w="423"/>
        <w:gridCol w:w="8720"/>
        <w:gridCol w:w="495"/>
      </w:tblGrid>
      <w:tr w:rsidR="00515CBB" w14:paraId="1165A148" w14:textId="77777777">
        <w:trPr>
          <w:trHeight w:val="287"/>
        </w:trPr>
        <w:tc>
          <w:tcPr>
            <w:tcW w:w="423" w:type="dxa"/>
            <w:tcMar>
              <w:top w:w="0" w:type="dxa"/>
              <w:left w:w="100" w:type="dxa"/>
              <w:bottom w:w="0" w:type="dxa"/>
              <w:right w:w="100" w:type="dxa"/>
            </w:tcMar>
          </w:tcPr>
          <w:p w14:paraId="7335DAFC" w14:textId="77777777" w:rsidR="00515CBB" w:rsidRDefault="002E3BF9">
            <w:pPr>
              <w:rPr>
                <w:rFonts w:ascii="Arial" w:eastAsia="Arial" w:hAnsi="Arial" w:cs="Arial"/>
                <w:sz w:val="26"/>
                <w:szCs w:val="26"/>
              </w:rPr>
            </w:pPr>
            <w:r>
              <w:rPr>
                <w:rFonts w:ascii="Arial" w:eastAsia="Arial" w:hAnsi="Arial" w:cs="Arial"/>
                <w:sz w:val="26"/>
                <w:szCs w:val="26"/>
              </w:rPr>
              <w:t>1.</w:t>
            </w:r>
          </w:p>
        </w:tc>
        <w:tc>
          <w:tcPr>
            <w:tcW w:w="8720" w:type="dxa"/>
            <w:tcMar>
              <w:top w:w="0" w:type="dxa"/>
              <w:left w:w="100" w:type="dxa"/>
              <w:bottom w:w="0" w:type="dxa"/>
              <w:right w:w="100" w:type="dxa"/>
            </w:tcMar>
          </w:tcPr>
          <w:p w14:paraId="741EF6B8" w14:textId="77777777" w:rsidR="00515CBB" w:rsidRDefault="002E3BF9">
            <w:pPr>
              <w:rPr>
                <w:rFonts w:ascii="Arial" w:eastAsia="Arial" w:hAnsi="Arial" w:cs="Arial"/>
                <w:sz w:val="26"/>
                <w:szCs w:val="26"/>
              </w:rPr>
            </w:pPr>
            <w:r>
              <w:rPr>
                <w:rFonts w:ascii="Arial" w:eastAsia="Arial" w:hAnsi="Arial" w:cs="Arial"/>
                <w:sz w:val="26"/>
                <w:szCs w:val="26"/>
              </w:rPr>
              <w:t>Паспорт Програми…...……........……..……….…….………………...………</w:t>
            </w:r>
          </w:p>
        </w:tc>
        <w:tc>
          <w:tcPr>
            <w:tcW w:w="495" w:type="dxa"/>
            <w:tcMar>
              <w:top w:w="0" w:type="dxa"/>
              <w:left w:w="100" w:type="dxa"/>
              <w:bottom w:w="0" w:type="dxa"/>
              <w:right w:w="100" w:type="dxa"/>
            </w:tcMar>
          </w:tcPr>
          <w:p w14:paraId="62EBF6BD" w14:textId="77777777" w:rsidR="00515CBB" w:rsidRDefault="002E3BF9">
            <w:pPr>
              <w:rPr>
                <w:rFonts w:ascii="Arial" w:eastAsia="Arial" w:hAnsi="Arial" w:cs="Arial"/>
                <w:sz w:val="26"/>
                <w:szCs w:val="26"/>
              </w:rPr>
            </w:pPr>
            <w:r>
              <w:rPr>
                <w:rFonts w:ascii="Arial" w:eastAsia="Arial" w:hAnsi="Arial" w:cs="Arial"/>
                <w:sz w:val="26"/>
                <w:szCs w:val="26"/>
              </w:rPr>
              <w:t>2</w:t>
            </w:r>
          </w:p>
        </w:tc>
      </w:tr>
      <w:tr w:rsidR="00515CBB" w14:paraId="1DF3B861" w14:textId="77777777">
        <w:trPr>
          <w:trHeight w:val="287"/>
        </w:trPr>
        <w:tc>
          <w:tcPr>
            <w:tcW w:w="423" w:type="dxa"/>
            <w:tcMar>
              <w:top w:w="0" w:type="dxa"/>
              <w:left w:w="100" w:type="dxa"/>
              <w:bottom w:w="0" w:type="dxa"/>
              <w:right w:w="100" w:type="dxa"/>
            </w:tcMar>
          </w:tcPr>
          <w:p w14:paraId="02E8FADC" w14:textId="77777777" w:rsidR="00515CBB" w:rsidRDefault="002E3BF9">
            <w:pPr>
              <w:rPr>
                <w:rFonts w:ascii="Arial" w:eastAsia="Arial" w:hAnsi="Arial" w:cs="Arial"/>
                <w:sz w:val="26"/>
                <w:szCs w:val="26"/>
              </w:rPr>
            </w:pPr>
            <w:r>
              <w:rPr>
                <w:rFonts w:ascii="Arial" w:eastAsia="Arial" w:hAnsi="Arial" w:cs="Arial"/>
                <w:sz w:val="26"/>
                <w:szCs w:val="26"/>
              </w:rPr>
              <w:t>2.</w:t>
            </w:r>
          </w:p>
        </w:tc>
        <w:tc>
          <w:tcPr>
            <w:tcW w:w="8720" w:type="dxa"/>
            <w:tcMar>
              <w:top w:w="0" w:type="dxa"/>
              <w:left w:w="100" w:type="dxa"/>
              <w:bottom w:w="0" w:type="dxa"/>
              <w:right w:w="100" w:type="dxa"/>
            </w:tcMar>
          </w:tcPr>
          <w:p w14:paraId="3EEC8A23" w14:textId="77777777" w:rsidR="00515CBB" w:rsidRDefault="002E3BF9">
            <w:pPr>
              <w:rPr>
                <w:rFonts w:ascii="Arial" w:eastAsia="Arial" w:hAnsi="Arial" w:cs="Arial"/>
                <w:sz w:val="26"/>
                <w:szCs w:val="26"/>
              </w:rPr>
            </w:pPr>
            <w:r>
              <w:rPr>
                <w:rFonts w:ascii="Arial" w:eastAsia="Arial" w:hAnsi="Arial" w:cs="Arial"/>
                <w:sz w:val="26"/>
                <w:szCs w:val="26"/>
              </w:rPr>
              <w:t>Вступ…………………………….…………………….…………………...……..</w:t>
            </w:r>
          </w:p>
        </w:tc>
        <w:tc>
          <w:tcPr>
            <w:tcW w:w="495" w:type="dxa"/>
            <w:tcMar>
              <w:top w:w="0" w:type="dxa"/>
              <w:left w:w="100" w:type="dxa"/>
              <w:bottom w:w="0" w:type="dxa"/>
              <w:right w:w="100" w:type="dxa"/>
            </w:tcMar>
          </w:tcPr>
          <w:p w14:paraId="137C2DBF" w14:textId="77777777" w:rsidR="00515CBB" w:rsidRDefault="002E3BF9">
            <w:pPr>
              <w:rPr>
                <w:rFonts w:ascii="Arial" w:eastAsia="Arial" w:hAnsi="Arial" w:cs="Arial"/>
                <w:sz w:val="26"/>
                <w:szCs w:val="26"/>
              </w:rPr>
            </w:pPr>
            <w:r>
              <w:rPr>
                <w:rFonts w:ascii="Arial" w:eastAsia="Arial" w:hAnsi="Arial" w:cs="Arial"/>
                <w:sz w:val="26"/>
                <w:szCs w:val="26"/>
              </w:rPr>
              <w:t>3</w:t>
            </w:r>
          </w:p>
        </w:tc>
      </w:tr>
      <w:tr w:rsidR="00515CBB" w14:paraId="32140221" w14:textId="77777777">
        <w:trPr>
          <w:trHeight w:val="574"/>
        </w:trPr>
        <w:tc>
          <w:tcPr>
            <w:tcW w:w="423" w:type="dxa"/>
            <w:tcMar>
              <w:top w:w="0" w:type="dxa"/>
              <w:left w:w="100" w:type="dxa"/>
              <w:bottom w:w="0" w:type="dxa"/>
              <w:right w:w="100" w:type="dxa"/>
            </w:tcMar>
          </w:tcPr>
          <w:p w14:paraId="29F5195C" w14:textId="77777777" w:rsidR="00515CBB" w:rsidRDefault="002E3BF9">
            <w:pPr>
              <w:rPr>
                <w:rFonts w:ascii="Arial" w:eastAsia="Arial" w:hAnsi="Arial" w:cs="Arial"/>
                <w:sz w:val="26"/>
                <w:szCs w:val="26"/>
              </w:rPr>
            </w:pPr>
            <w:r>
              <w:rPr>
                <w:rFonts w:ascii="Arial" w:eastAsia="Arial" w:hAnsi="Arial" w:cs="Arial"/>
                <w:sz w:val="26"/>
                <w:szCs w:val="26"/>
              </w:rPr>
              <w:t>3.</w:t>
            </w:r>
          </w:p>
        </w:tc>
        <w:tc>
          <w:tcPr>
            <w:tcW w:w="8720" w:type="dxa"/>
            <w:tcMar>
              <w:top w:w="0" w:type="dxa"/>
              <w:left w:w="100" w:type="dxa"/>
              <w:bottom w:w="0" w:type="dxa"/>
              <w:right w:w="100" w:type="dxa"/>
            </w:tcMar>
          </w:tcPr>
          <w:p w14:paraId="3ADABA22" w14:textId="77777777" w:rsidR="00515CBB" w:rsidRDefault="002E3BF9">
            <w:pPr>
              <w:rPr>
                <w:rFonts w:ascii="Arial" w:eastAsia="Arial" w:hAnsi="Arial" w:cs="Arial"/>
                <w:sz w:val="26"/>
                <w:szCs w:val="26"/>
              </w:rPr>
            </w:pPr>
            <w:r>
              <w:rPr>
                <w:rFonts w:ascii="Arial" w:eastAsia="Arial" w:hAnsi="Arial" w:cs="Arial"/>
                <w:sz w:val="26"/>
                <w:szCs w:val="26"/>
              </w:rPr>
              <w:t>Соціально-економічна характеристика Городоцької територіальної громади……..…………………………………………………</w:t>
            </w:r>
          </w:p>
        </w:tc>
        <w:tc>
          <w:tcPr>
            <w:tcW w:w="495" w:type="dxa"/>
            <w:tcMar>
              <w:top w:w="0" w:type="dxa"/>
              <w:left w:w="100" w:type="dxa"/>
              <w:bottom w:w="0" w:type="dxa"/>
              <w:right w:w="100" w:type="dxa"/>
            </w:tcMar>
          </w:tcPr>
          <w:p w14:paraId="742390C7" w14:textId="77777777" w:rsidR="00515CBB" w:rsidRDefault="002E3BF9">
            <w:pPr>
              <w:rPr>
                <w:rFonts w:ascii="Arial" w:eastAsia="Arial" w:hAnsi="Arial" w:cs="Arial"/>
                <w:sz w:val="26"/>
                <w:szCs w:val="26"/>
              </w:rPr>
            </w:pPr>
            <w:r>
              <w:rPr>
                <w:rFonts w:ascii="Arial" w:eastAsia="Arial" w:hAnsi="Arial" w:cs="Arial"/>
                <w:sz w:val="26"/>
                <w:szCs w:val="26"/>
              </w:rPr>
              <w:t xml:space="preserve"> </w:t>
            </w:r>
          </w:p>
          <w:p w14:paraId="137607C0" w14:textId="77777777" w:rsidR="00515CBB" w:rsidRDefault="002E3BF9">
            <w:pPr>
              <w:rPr>
                <w:rFonts w:ascii="Arial" w:eastAsia="Arial" w:hAnsi="Arial" w:cs="Arial"/>
                <w:sz w:val="26"/>
                <w:szCs w:val="26"/>
              </w:rPr>
            </w:pPr>
            <w:r>
              <w:rPr>
                <w:rFonts w:ascii="Arial" w:eastAsia="Arial" w:hAnsi="Arial" w:cs="Arial"/>
                <w:sz w:val="26"/>
                <w:szCs w:val="26"/>
              </w:rPr>
              <w:t>4</w:t>
            </w:r>
          </w:p>
        </w:tc>
      </w:tr>
      <w:tr w:rsidR="00515CBB" w14:paraId="6B0789B7" w14:textId="77777777">
        <w:trPr>
          <w:trHeight w:val="287"/>
        </w:trPr>
        <w:tc>
          <w:tcPr>
            <w:tcW w:w="423" w:type="dxa"/>
            <w:tcMar>
              <w:top w:w="0" w:type="dxa"/>
              <w:left w:w="100" w:type="dxa"/>
              <w:bottom w:w="0" w:type="dxa"/>
              <w:right w:w="100" w:type="dxa"/>
            </w:tcMar>
          </w:tcPr>
          <w:p w14:paraId="44A27A5D" w14:textId="77777777" w:rsidR="00515CBB" w:rsidRDefault="002E3BF9">
            <w:pPr>
              <w:rPr>
                <w:rFonts w:ascii="Arial" w:eastAsia="Arial" w:hAnsi="Arial" w:cs="Arial"/>
                <w:sz w:val="26"/>
                <w:szCs w:val="26"/>
              </w:rPr>
            </w:pPr>
            <w:r>
              <w:rPr>
                <w:rFonts w:ascii="Arial" w:eastAsia="Arial" w:hAnsi="Arial" w:cs="Arial"/>
                <w:sz w:val="26"/>
                <w:szCs w:val="26"/>
              </w:rPr>
              <w:t>4.</w:t>
            </w:r>
          </w:p>
        </w:tc>
        <w:tc>
          <w:tcPr>
            <w:tcW w:w="8720" w:type="dxa"/>
            <w:tcMar>
              <w:top w:w="0" w:type="dxa"/>
              <w:left w:w="100" w:type="dxa"/>
              <w:bottom w:w="0" w:type="dxa"/>
              <w:right w:w="100" w:type="dxa"/>
            </w:tcMar>
          </w:tcPr>
          <w:p w14:paraId="283D1B7A" w14:textId="77777777" w:rsidR="00515CBB" w:rsidRDefault="002E3BF9">
            <w:pPr>
              <w:rPr>
                <w:rFonts w:ascii="Arial" w:eastAsia="Arial" w:hAnsi="Arial" w:cs="Arial"/>
                <w:sz w:val="26"/>
                <w:szCs w:val="26"/>
              </w:rPr>
            </w:pPr>
            <w:r>
              <w:rPr>
                <w:rFonts w:ascii="Arial" w:eastAsia="Arial" w:hAnsi="Arial" w:cs="Arial"/>
                <w:sz w:val="26"/>
                <w:szCs w:val="26"/>
              </w:rPr>
              <w:t>Мета Програми ……….…………………………………...……………………</w:t>
            </w:r>
          </w:p>
        </w:tc>
        <w:tc>
          <w:tcPr>
            <w:tcW w:w="495" w:type="dxa"/>
            <w:tcMar>
              <w:top w:w="0" w:type="dxa"/>
              <w:left w:w="100" w:type="dxa"/>
              <w:bottom w:w="0" w:type="dxa"/>
              <w:right w:w="100" w:type="dxa"/>
            </w:tcMar>
          </w:tcPr>
          <w:p w14:paraId="4B53DB0E" w14:textId="77777777" w:rsidR="00515CBB" w:rsidRDefault="002E3BF9">
            <w:pPr>
              <w:rPr>
                <w:rFonts w:ascii="Arial" w:eastAsia="Arial" w:hAnsi="Arial" w:cs="Arial"/>
                <w:sz w:val="26"/>
                <w:szCs w:val="26"/>
              </w:rPr>
            </w:pPr>
            <w:r>
              <w:rPr>
                <w:rFonts w:ascii="Arial" w:eastAsia="Arial" w:hAnsi="Arial" w:cs="Arial"/>
                <w:sz w:val="26"/>
                <w:szCs w:val="26"/>
              </w:rPr>
              <w:t>6</w:t>
            </w:r>
          </w:p>
        </w:tc>
      </w:tr>
      <w:tr w:rsidR="00515CBB" w14:paraId="00C00E59" w14:textId="77777777">
        <w:trPr>
          <w:trHeight w:val="312"/>
        </w:trPr>
        <w:tc>
          <w:tcPr>
            <w:tcW w:w="423" w:type="dxa"/>
            <w:tcMar>
              <w:top w:w="0" w:type="dxa"/>
              <w:left w:w="100" w:type="dxa"/>
              <w:bottom w:w="0" w:type="dxa"/>
              <w:right w:w="100" w:type="dxa"/>
            </w:tcMar>
          </w:tcPr>
          <w:p w14:paraId="1B3B2552" w14:textId="77777777" w:rsidR="00515CBB" w:rsidRDefault="002E3BF9">
            <w:pPr>
              <w:rPr>
                <w:rFonts w:ascii="Arial" w:eastAsia="Arial" w:hAnsi="Arial" w:cs="Arial"/>
                <w:sz w:val="26"/>
                <w:szCs w:val="26"/>
              </w:rPr>
            </w:pPr>
            <w:r>
              <w:rPr>
                <w:rFonts w:ascii="Arial" w:eastAsia="Arial" w:hAnsi="Arial" w:cs="Arial"/>
                <w:sz w:val="26"/>
                <w:szCs w:val="26"/>
              </w:rPr>
              <w:t>5.</w:t>
            </w:r>
          </w:p>
        </w:tc>
        <w:tc>
          <w:tcPr>
            <w:tcW w:w="8720" w:type="dxa"/>
            <w:tcMar>
              <w:top w:w="0" w:type="dxa"/>
              <w:left w:w="100" w:type="dxa"/>
              <w:bottom w:w="0" w:type="dxa"/>
              <w:right w:w="100" w:type="dxa"/>
            </w:tcMar>
          </w:tcPr>
          <w:p w14:paraId="47138DBC" w14:textId="77777777" w:rsidR="00515CBB" w:rsidRDefault="002E3BF9">
            <w:pPr>
              <w:rPr>
                <w:rFonts w:ascii="Arial" w:eastAsia="Arial" w:hAnsi="Arial" w:cs="Arial"/>
                <w:sz w:val="26"/>
                <w:szCs w:val="26"/>
              </w:rPr>
            </w:pPr>
            <w:r>
              <w:rPr>
                <w:rFonts w:ascii="Arial" w:eastAsia="Arial" w:hAnsi="Arial" w:cs="Arial"/>
                <w:sz w:val="26"/>
                <w:szCs w:val="26"/>
              </w:rPr>
              <w:t>Стратегічні напрями, пріоритети та завдання Програми……………..…</w:t>
            </w:r>
          </w:p>
        </w:tc>
        <w:tc>
          <w:tcPr>
            <w:tcW w:w="495" w:type="dxa"/>
            <w:tcMar>
              <w:top w:w="0" w:type="dxa"/>
              <w:left w:w="100" w:type="dxa"/>
              <w:bottom w:w="0" w:type="dxa"/>
              <w:right w:w="100" w:type="dxa"/>
            </w:tcMar>
          </w:tcPr>
          <w:p w14:paraId="5431420F" w14:textId="77777777" w:rsidR="00515CBB" w:rsidRDefault="002E3BF9">
            <w:pPr>
              <w:rPr>
                <w:rFonts w:ascii="Arial" w:eastAsia="Arial" w:hAnsi="Arial" w:cs="Arial"/>
                <w:sz w:val="26"/>
                <w:szCs w:val="26"/>
              </w:rPr>
            </w:pPr>
            <w:r>
              <w:rPr>
                <w:rFonts w:ascii="Arial" w:eastAsia="Arial" w:hAnsi="Arial" w:cs="Arial"/>
                <w:sz w:val="26"/>
                <w:szCs w:val="26"/>
              </w:rPr>
              <w:t xml:space="preserve">6 </w:t>
            </w:r>
          </w:p>
        </w:tc>
      </w:tr>
      <w:tr w:rsidR="00515CBB" w14:paraId="27488ECA" w14:textId="77777777">
        <w:trPr>
          <w:trHeight w:val="1194"/>
        </w:trPr>
        <w:tc>
          <w:tcPr>
            <w:tcW w:w="423" w:type="dxa"/>
            <w:tcMar>
              <w:top w:w="0" w:type="dxa"/>
              <w:left w:w="100" w:type="dxa"/>
              <w:bottom w:w="0" w:type="dxa"/>
              <w:right w:w="100" w:type="dxa"/>
            </w:tcMar>
          </w:tcPr>
          <w:p w14:paraId="62F31817" w14:textId="77777777" w:rsidR="00515CBB" w:rsidRDefault="00515CBB">
            <w:pPr>
              <w:rPr>
                <w:rFonts w:ascii="Arial" w:eastAsia="Arial" w:hAnsi="Arial" w:cs="Arial"/>
                <w:sz w:val="26"/>
                <w:szCs w:val="26"/>
              </w:rPr>
            </w:pPr>
          </w:p>
        </w:tc>
        <w:tc>
          <w:tcPr>
            <w:tcW w:w="8720" w:type="dxa"/>
            <w:tcMar>
              <w:top w:w="0" w:type="dxa"/>
              <w:left w:w="100" w:type="dxa"/>
              <w:bottom w:w="0" w:type="dxa"/>
              <w:right w:w="100" w:type="dxa"/>
            </w:tcMar>
          </w:tcPr>
          <w:p w14:paraId="22F00732" w14:textId="77777777" w:rsidR="00515CBB" w:rsidRDefault="002E3BF9">
            <w:pPr>
              <w:rPr>
                <w:rFonts w:ascii="Arial" w:eastAsia="Arial" w:hAnsi="Arial" w:cs="Arial"/>
                <w:sz w:val="26"/>
                <w:szCs w:val="26"/>
              </w:rPr>
            </w:pPr>
            <w:r>
              <w:rPr>
                <w:rFonts w:ascii="Arial" w:eastAsia="Arial" w:hAnsi="Arial" w:cs="Arial"/>
                <w:sz w:val="26"/>
                <w:szCs w:val="26"/>
              </w:rPr>
              <w:t>Додаток А. Заходи на виконання Програми соціально-економічного та культурного розвитку Городоцької територіальної громади на 2026-2027 роки для реалізації Стратегічних напрямів розвитку Городоцької міської ради Львівської області в умовах воєнного стану.................................................</w:t>
            </w:r>
          </w:p>
        </w:tc>
        <w:tc>
          <w:tcPr>
            <w:tcW w:w="495" w:type="dxa"/>
            <w:tcMar>
              <w:top w:w="0" w:type="dxa"/>
              <w:left w:w="100" w:type="dxa"/>
              <w:bottom w:w="0" w:type="dxa"/>
              <w:right w:w="100" w:type="dxa"/>
            </w:tcMar>
          </w:tcPr>
          <w:p w14:paraId="6D50CA20" w14:textId="77777777" w:rsidR="00515CBB" w:rsidRDefault="00515CBB">
            <w:pPr>
              <w:rPr>
                <w:rFonts w:ascii="Arial" w:eastAsia="Arial" w:hAnsi="Arial" w:cs="Arial"/>
                <w:sz w:val="26"/>
                <w:szCs w:val="26"/>
              </w:rPr>
            </w:pPr>
          </w:p>
          <w:p w14:paraId="4F6719F9" w14:textId="77777777" w:rsidR="00515CBB" w:rsidRDefault="00515CBB">
            <w:pPr>
              <w:rPr>
                <w:rFonts w:ascii="Arial" w:eastAsia="Arial" w:hAnsi="Arial" w:cs="Arial"/>
                <w:sz w:val="26"/>
                <w:szCs w:val="26"/>
              </w:rPr>
            </w:pPr>
          </w:p>
          <w:p w14:paraId="415C321C" w14:textId="77777777" w:rsidR="00515CBB" w:rsidRDefault="00515CBB">
            <w:pPr>
              <w:rPr>
                <w:rFonts w:ascii="Arial" w:eastAsia="Arial" w:hAnsi="Arial" w:cs="Arial"/>
                <w:sz w:val="26"/>
                <w:szCs w:val="26"/>
              </w:rPr>
            </w:pPr>
          </w:p>
          <w:p w14:paraId="08FB2F0C" w14:textId="77777777" w:rsidR="00515CBB" w:rsidRDefault="002E3BF9">
            <w:pPr>
              <w:rPr>
                <w:rFonts w:ascii="Arial" w:eastAsia="Arial" w:hAnsi="Arial" w:cs="Arial"/>
                <w:sz w:val="26"/>
                <w:szCs w:val="26"/>
              </w:rPr>
            </w:pPr>
            <w:r>
              <w:rPr>
                <w:rFonts w:ascii="Arial" w:eastAsia="Arial" w:hAnsi="Arial" w:cs="Arial"/>
                <w:sz w:val="26"/>
                <w:szCs w:val="26"/>
              </w:rPr>
              <w:t>9</w:t>
            </w:r>
          </w:p>
        </w:tc>
      </w:tr>
      <w:tr w:rsidR="00515CBB" w14:paraId="557ADB7B" w14:textId="77777777">
        <w:trPr>
          <w:trHeight w:val="287"/>
        </w:trPr>
        <w:tc>
          <w:tcPr>
            <w:tcW w:w="423" w:type="dxa"/>
            <w:tcMar>
              <w:top w:w="0" w:type="dxa"/>
              <w:left w:w="100" w:type="dxa"/>
              <w:bottom w:w="0" w:type="dxa"/>
              <w:right w:w="100" w:type="dxa"/>
            </w:tcMar>
          </w:tcPr>
          <w:p w14:paraId="259AB466" w14:textId="77777777" w:rsidR="00515CBB" w:rsidRDefault="00515CBB">
            <w:pPr>
              <w:rPr>
                <w:rFonts w:ascii="Arial" w:eastAsia="Arial" w:hAnsi="Arial" w:cs="Arial"/>
                <w:sz w:val="26"/>
                <w:szCs w:val="26"/>
              </w:rPr>
            </w:pPr>
          </w:p>
        </w:tc>
        <w:tc>
          <w:tcPr>
            <w:tcW w:w="8720" w:type="dxa"/>
            <w:tcMar>
              <w:top w:w="0" w:type="dxa"/>
              <w:left w:w="100" w:type="dxa"/>
              <w:bottom w:w="0" w:type="dxa"/>
              <w:right w:w="100" w:type="dxa"/>
            </w:tcMar>
          </w:tcPr>
          <w:p w14:paraId="3B077ECD" w14:textId="77777777" w:rsidR="00515CBB" w:rsidRDefault="002E3BF9">
            <w:pPr>
              <w:rPr>
                <w:rFonts w:ascii="Arial" w:eastAsia="Arial" w:hAnsi="Arial" w:cs="Arial"/>
                <w:sz w:val="26"/>
                <w:szCs w:val="26"/>
              </w:rPr>
            </w:pPr>
            <w:r>
              <w:rPr>
                <w:rFonts w:ascii="Arial" w:eastAsia="Arial" w:hAnsi="Arial" w:cs="Arial"/>
                <w:sz w:val="26"/>
                <w:szCs w:val="26"/>
              </w:rPr>
              <w:t>Пріоритет І: БЕЗПЕКА, ЗБЕРЕЖЕННЯ ДЕМОГРАФІЧНОГО ПОТЕНЦІАЛУ ГРОМАДИ В УМОВАХ ВІЙНИ ТА ПОВОЄННОЇ ВІДБУДОВИ…..………………..…</w:t>
            </w:r>
          </w:p>
        </w:tc>
        <w:tc>
          <w:tcPr>
            <w:tcW w:w="495" w:type="dxa"/>
            <w:tcMar>
              <w:top w:w="0" w:type="dxa"/>
              <w:left w:w="100" w:type="dxa"/>
              <w:bottom w:w="0" w:type="dxa"/>
              <w:right w:w="100" w:type="dxa"/>
            </w:tcMar>
          </w:tcPr>
          <w:p w14:paraId="29985ED5" w14:textId="77777777" w:rsidR="00515CBB" w:rsidRDefault="002E3BF9">
            <w:pPr>
              <w:rPr>
                <w:rFonts w:ascii="Arial" w:eastAsia="Arial" w:hAnsi="Arial" w:cs="Arial"/>
                <w:sz w:val="26"/>
                <w:szCs w:val="26"/>
              </w:rPr>
            </w:pPr>
            <w:r>
              <w:rPr>
                <w:rFonts w:ascii="Arial" w:eastAsia="Arial" w:hAnsi="Arial" w:cs="Arial"/>
                <w:sz w:val="26"/>
                <w:szCs w:val="26"/>
              </w:rPr>
              <w:t>9</w:t>
            </w:r>
          </w:p>
        </w:tc>
      </w:tr>
      <w:tr w:rsidR="00515CBB" w14:paraId="316133EE" w14:textId="77777777">
        <w:trPr>
          <w:trHeight w:val="287"/>
        </w:trPr>
        <w:tc>
          <w:tcPr>
            <w:tcW w:w="423" w:type="dxa"/>
            <w:tcMar>
              <w:top w:w="0" w:type="dxa"/>
              <w:left w:w="100" w:type="dxa"/>
              <w:bottom w:w="0" w:type="dxa"/>
              <w:right w:w="100" w:type="dxa"/>
            </w:tcMar>
          </w:tcPr>
          <w:p w14:paraId="6542F02C" w14:textId="77777777" w:rsidR="00515CBB" w:rsidRDefault="00515CBB">
            <w:pPr>
              <w:rPr>
                <w:rFonts w:ascii="Arial" w:eastAsia="Arial" w:hAnsi="Arial" w:cs="Arial"/>
                <w:sz w:val="26"/>
                <w:szCs w:val="26"/>
              </w:rPr>
            </w:pPr>
          </w:p>
        </w:tc>
        <w:tc>
          <w:tcPr>
            <w:tcW w:w="8720" w:type="dxa"/>
            <w:tcMar>
              <w:top w:w="0" w:type="dxa"/>
              <w:left w:w="100" w:type="dxa"/>
              <w:bottom w:w="0" w:type="dxa"/>
              <w:right w:w="100" w:type="dxa"/>
            </w:tcMar>
          </w:tcPr>
          <w:p w14:paraId="5404B6CD" w14:textId="77777777" w:rsidR="00515CBB" w:rsidRDefault="002E3BF9">
            <w:pPr>
              <w:rPr>
                <w:rFonts w:ascii="Arial" w:eastAsia="Arial" w:hAnsi="Arial" w:cs="Arial"/>
                <w:sz w:val="26"/>
                <w:szCs w:val="26"/>
              </w:rPr>
            </w:pPr>
            <w:r>
              <w:rPr>
                <w:rFonts w:ascii="Arial" w:eastAsia="Arial" w:hAnsi="Arial" w:cs="Arial"/>
                <w:sz w:val="26"/>
                <w:szCs w:val="26"/>
              </w:rPr>
              <w:t>Пріоритет ІІ: ЕКОНОМІЧНЕ ЗРОСТАННЯ В УМОВАХ ЄВРОІНТЕГРАЦІЇ…………….……….…………..…..…...</w:t>
            </w:r>
          </w:p>
        </w:tc>
        <w:tc>
          <w:tcPr>
            <w:tcW w:w="495" w:type="dxa"/>
            <w:tcMar>
              <w:top w:w="0" w:type="dxa"/>
              <w:left w:w="100" w:type="dxa"/>
              <w:bottom w:w="0" w:type="dxa"/>
              <w:right w:w="100" w:type="dxa"/>
            </w:tcMar>
          </w:tcPr>
          <w:p w14:paraId="53E5C91D" w14:textId="77777777" w:rsidR="00515CBB" w:rsidRDefault="002E3BF9">
            <w:pPr>
              <w:rPr>
                <w:rFonts w:ascii="Arial" w:eastAsia="Arial" w:hAnsi="Arial" w:cs="Arial"/>
                <w:sz w:val="26"/>
                <w:szCs w:val="26"/>
              </w:rPr>
            </w:pPr>
            <w:r>
              <w:rPr>
                <w:rFonts w:ascii="Arial" w:eastAsia="Arial" w:hAnsi="Arial" w:cs="Arial"/>
                <w:sz w:val="26"/>
                <w:szCs w:val="26"/>
              </w:rPr>
              <w:t>13</w:t>
            </w:r>
          </w:p>
        </w:tc>
      </w:tr>
      <w:tr w:rsidR="00515CBB" w14:paraId="791650F7" w14:textId="77777777">
        <w:trPr>
          <w:trHeight w:val="287"/>
        </w:trPr>
        <w:tc>
          <w:tcPr>
            <w:tcW w:w="423" w:type="dxa"/>
            <w:tcMar>
              <w:top w:w="0" w:type="dxa"/>
              <w:left w:w="100" w:type="dxa"/>
              <w:bottom w:w="0" w:type="dxa"/>
              <w:right w:w="100" w:type="dxa"/>
            </w:tcMar>
          </w:tcPr>
          <w:p w14:paraId="7911F57E" w14:textId="77777777" w:rsidR="00515CBB" w:rsidRDefault="00515CBB">
            <w:pPr>
              <w:rPr>
                <w:rFonts w:ascii="Arial" w:eastAsia="Arial" w:hAnsi="Arial" w:cs="Arial"/>
                <w:sz w:val="26"/>
                <w:szCs w:val="26"/>
              </w:rPr>
            </w:pPr>
          </w:p>
        </w:tc>
        <w:tc>
          <w:tcPr>
            <w:tcW w:w="8720" w:type="dxa"/>
            <w:tcMar>
              <w:top w:w="0" w:type="dxa"/>
              <w:left w:w="100" w:type="dxa"/>
              <w:bottom w:w="0" w:type="dxa"/>
              <w:right w:w="100" w:type="dxa"/>
            </w:tcMar>
          </w:tcPr>
          <w:p w14:paraId="4103E047" w14:textId="77777777" w:rsidR="00515CBB" w:rsidRDefault="002E3BF9">
            <w:pPr>
              <w:rPr>
                <w:rFonts w:ascii="Arial" w:eastAsia="Arial" w:hAnsi="Arial" w:cs="Arial"/>
                <w:sz w:val="26"/>
                <w:szCs w:val="26"/>
              </w:rPr>
            </w:pPr>
            <w:r>
              <w:rPr>
                <w:rFonts w:ascii="Arial" w:eastAsia="Arial" w:hAnsi="Arial" w:cs="Arial"/>
                <w:sz w:val="26"/>
                <w:szCs w:val="26"/>
              </w:rPr>
              <w:t>Пріоритет ІІІ: ОХОРОНА НАВКОЛИШНЬОГО ПРИРОДНОГО СЕРЕДОВИЩА…………………………………...……..…...</w:t>
            </w:r>
          </w:p>
        </w:tc>
        <w:tc>
          <w:tcPr>
            <w:tcW w:w="495" w:type="dxa"/>
            <w:tcMar>
              <w:top w:w="0" w:type="dxa"/>
              <w:left w:w="100" w:type="dxa"/>
              <w:bottom w:w="0" w:type="dxa"/>
              <w:right w:w="100" w:type="dxa"/>
            </w:tcMar>
          </w:tcPr>
          <w:p w14:paraId="4CBFE739" w14:textId="77777777" w:rsidR="00515CBB" w:rsidRDefault="002E3BF9">
            <w:pPr>
              <w:rPr>
                <w:rFonts w:ascii="Arial" w:eastAsia="Arial" w:hAnsi="Arial" w:cs="Arial"/>
                <w:sz w:val="26"/>
                <w:szCs w:val="26"/>
              </w:rPr>
            </w:pPr>
            <w:r>
              <w:rPr>
                <w:rFonts w:ascii="Arial" w:eastAsia="Arial" w:hAnsi="Arial" w:cs="Arial"/>
                <w:sz w:val="26"/>
                <w:szCs w:val="26"/>
              </w:rPr>
              <w:t>17</w:t>
            </w:r>
          </w:p>
        </w:tc>
      </w:tr>
      <w:tr w:rsidR="00515CBB" w14:paraId="2C89B2B0" w14:textId="77777777">
        <w:trPr>
          <w:trHeight w:val="574"/>
        </w:trPr>
        <w:tc>
          <w:tcPr>
            <w:tcW w:w="423" w:type="dxa"/>
            <w:tcMar>
              <w:top w:w="0" w:type="dxa"/>
              <w:left w:w="100" w:type="dxa"/>
              <w:bottom w:w="0" w:type="dxa"/>
              <w:right w:w="100" w:type="dxa"/>
            </w:tcMar>
          </w:tcPr>
          <w:p w14:paraId="682D1D12" w14:textId="77777777" w:rsidR="00515CBB" w:rsidRDefault="00515CBB">
            <w:pPr>
              <w:rPr>
                <w:rFonts w:ascii="Arial" w:eastAsia="Arial" w:hAnsi="Arial" w:cs="Arial"/>
                <w:sz w:val="26"/>
                <w:szCs w:val="26"/>
              </w:rPr>
            </w:pPr>
          </w:p>
        </w:tc>
        <w:tc>
          <w:tcPr>
            <w:tcW w:w="8720" w:type="dxa"/>
            <w:tcMar>
              <w:top w:w="0" w:type="dxa"/>
              <w:left w:w="100" w:type="dxa"/>
              <w:bottom w:w="0" w:type="dxa"/>
              <w:right w:w="100" w:type="dxa"/>
            </w:tcMar>
          </w:tcPr>
          <w:p w14:paraId="25C139CC" w14:textId="77777777" w:rsidR="00515CBB" w:rsidRDefault="002E3BF9">
            <w:pPr>
              <w:rPr>
                <w:rFonts w:ascii="Arial" w:eastAsia="Arial" w:hAnsi="Arial" w:cs="Arial"/>
                <w:sz w:val="26"/>
                <w:szCs w:val="26"/>
              </w:rPr>
            </w:pPr>
            <w:r>
              <w:rPr>
                <w:rFonts w:ascii="Arial" w:eastAsia="Arial" w:hAnsi="Arial" w:cs="Arial"/>
                <w:sz w:val="26"/>
                <w:szCs w:val="26"/>
              </w:rPr>
              <w:t xml:space="preserve">Додаток Б. Перелік цільових програм Городоцької міської ради Львівської області, запланованих до виконання у </w:t>
            </w:r>
            <w:r>
              <w:rPr>
                <w:rFonts w:ascii="Arial" w:eastAsia="Arial" w:hAnsi="Arial" w:cs="Arial"/>
                <w:sz w:val="26"/>
                <w:szCs w:val="26"/>
              </w:rPr>
              <w:br/>
              <w:t>2026-2027 роках…………………………...………………………..………..…</w:t>
            </w:r>
          </w:p>
        </w:tc>
        <w:tc>
          <w:tcPr>
            <w:tcW w:w="495" w:type="dxa"/>
            <w:tcMar>
              <w:top w:w="0" w:type="dxa"/>
              <w:left w:w="100" w:type="dxa"/>
              <w:bottom w:w="0" w:type="dxa"/>
              <w:right w:w="100" w:type="dxa"/>
            </w:tcMar>
          </w:tcPr>
          <w:p w14:paraId="00D2FD10" w14:textId="77777777" w:rsidR="00515CBB" w:rsidRDefault="002E3BF9">
            <w:pPr>
              <w:rPr>
                <w:rFonts w:ascii="Arial" w:eastAsia="Arial" w:hAnsi="Arial" w:cs="Arial"/>
                <w:sz w:val="26"/>
                <w:szCs w:val="26"/>
              </w:rPr>
            </w:pPr>
            <w:r>
              <w:rPr>
                <w:rFonts w:ascii="Arial" w:eastAsia="Arial" w:hAnsi="Arial" w:cs="Arial"/>
                <w:sz w:val="26"/>
                <w:szCs w:val="26"/>
              </w:rPr>
              <w:t xml:space="preserve"> </w:t>
            </w:r>
          </w:p>
          <w:p w14:paraId="3942F9E6" w14:textId="77777777" w:rsidR="00515CBB" w:rsidRDefault="00515CBB">
            <w:pPr>
              <w:rPr>
                <w:rFonts w:ascii="Arial" w:eastAsia="Arial" w:hAnsi="Arial" w:cs="Arial"/>
                <w:sz w:val="26"/>
                <w:szCs w:val="26"/>
              </w:rPr>
            </w:pPr>
          </w:p>
          <w:p w14:paraId="5979B10A" w14:textId="77777777" w:rsidR="00515CBB" w:rsidRDefault="002E3BF9">
            <w:pPr>
              <w:rPr>
                <w:rFonts w:ascii="Arial" w:eastAsia="Arial" w:hAnsi="Arial" w:cs="Arial"/>
                <w:sz w:val="26"/>
                <w:szCs w:val="26"/>
              </w:rPr>
            </w:pPr>
            <w:r>
              <w:rPr>
                <w:rFonts w:ascii="Arial" w:eastAsia="Arial" w:hAnsi="Arial" w:cs="Arial"/>
                <w:sz w:val="26"/>
                <w:szCs w:val="26"/>
              </w:rPr>
              <w:t>47</w:t>
            </w:r>
          </w:p>
        </w:tc>
      </w:tr>
    </w:tbl>
    <w:p w14:paraId="3998CC8D" w14:textId="77777777" w:rsidR="00515CBB" w:rsidRDefault="002E3BF9">
      <w:pPr>
        <w:ind w:firstLine="567"/>
        <w:jc w:val="right"/>
        <w:rPr>
          <w:rFonts w:ascii="Arial" w:eastAsia="Arial" w:hAnsi="Arial" w:cs="Arial"/>
          <w:b/>
          <w:bCs/>
          <w:sz w:val="26"/>
          <w:szCs w:val="26"/>
        </w:rPr>
      </w:pPr>
      <w:r>
        <w:br w:type="page"/>
      </w:r>
    </w:p>
    <w:p w14:paraId="35EC030F" w14:textId="77777777" w:rsidR="00515CBB" w:rsidRDefault="002E3BF9">
      <w:pPr>
        <w:jc w:val="center"/>
        <w:rPr>
          <w:rFonts w:ascii="Arial" w:eastAsia="Arial" w:hAnsi="Arial" w:cs="Arial"/>
          <w:b/>
          <w:bCs/>
          <w:sz w:val="26"/>
          <w:szCs w:val="26"/>
        </w:rPr>
      </w:pPr>
      <w:r>
        <w:rPr>
          <w:rFonts w:ascii="Arial" w:eastAsia="Arial" w:hAnsi="Arial" w:cs="Arial"/>
          <w:b/>
          <w:bCs/>
          <w:sz w:val="26"/>
          <w:szCs w:val="26"/>
        </w:rPr>
        <w:lastRenderedPageBreak/>
        <w:t>1. Паспорт Програми</w:t>
      </w:r>
    </w:p>
    <w:p w14:paraId="3A3E1504"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w:t>
      </w:r>
    </w:p>
    <w:tbl>
      <w:tblPr>
        <w:tblStyle w:val="affff0"/>
        <w:tblW w:w="96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61"/>
        <w:gridCol w:w="7359"/>
      </w:tblGrid>
      <w:tr w:rsidR="00515CBB" w14:paraId="2399F351" w14:textId="77777777">
        <w:trPr>
          <w:trHeight w:val="915"/>
        </w:trPr>
        <w:tc>
          <w:tcPr>
            <w:tcW w:w="2261" w:type="dxa"/>
            <w:tcBorders>
              <w:top w:val="single" w:sz="7" w:space="0" w:color="000000"/>
              <w:left w:val="single" w:sz="7" w:space="0" w:color="000000"/>
              <w:bottom w:val="single" w:sz="7" w:space="0" w:color="000000"/>
              <w:right w:val="single" w:sz="7" w:space="0" w:color="000000"/>
            </w:tcBorders>
            <w:tcMar>
              <w:top w:w="0" w:type="dxa"/>
              <w:left w:w="100" w:type="dxa"/>
              <w:bottom w:w="0" w:type="dxa"/>
              <w:right w:w="100" w:type="dxa"/>
            </w:tcMar>
          </w:tcPr>
          <w:p w14:paraId="7AB907A0" w14:textId="77777777" w:rsidR="00515CBB" w:rsidRDefault="002E3BF9">
            <w:pPr>
              <w:rPr>
                <w:rFonts w:ascii="Arial" w:eastAsia="Arial" w:hAnsi="Arial" w:cs="Arial"/>
                <w:sz w:val="26"/>
                <w:szCs w:val="26"/>
              </w:rPr>
            </w:pPr>
            <w:r>
              <w:rPr>
                <w:rFonts w:ascii="Arial" w:eastAsia="Arial" w:hAnsi="Arial" w:cs="Arial"/>
                <w:sz w:val="26"/>
                <w:szCs w:val="26"/>
              </w:rPr>
              <w:t>Ініціатор розроблення Програми</w:t>
            </w:r>
          </w:p>
        </w:tc>
        <w:tc>
          <w:tcPr>
            <w:tcW w:w="7359" w:type="dxa"/>
            <w:tcBorders>
              <w:top w:val="single" w:sz="7" w:space="0" w:color="000000"/>
              <w:left w:val="nil"/>
              <w:bottom w:val="single" w:sz="7" w:space="0" w:color="000000"/>
              <w:right w:val="single" w:sz="7" w:space="0" w:color="000000"/>
            </w:tcBorders>
            <w:tcMar>
              <w:top w:w="0" w:type="dxa"/>
              <w:left w:w="100" w:type="dxa"/>
              <w:bottom w:w="0" w:type="dxa"/>
              <w:right w:w="100" w:type="dxa"/>
            </w:tcMar>
          </w:tcPr>
          <w:p w14:paraId="276688C7" w14:textId="77777777" w:rsidR="00515CBB" w:rsidRDefault="002E3BF9">
            <w:pPr>
              <w:rPr>
                <w:rFonts w:ascii="Arial" w:eastAsia="Arial" w:hAnsi="Arial" w:cs="Arial"/>
                <w:sz w:val="26"/>
                <w:szCs w:val="26"/>
              </w:rPr>
            </w:pPr>
            <w:r>
              <w:rPr>
                <w:rFonts w:ascii="Arial" w:eastAsia="Arial" w:hAnsi="Arial" w:cs="Arial"/>
                <w:sz w:val="26"/>
                <w:szCs w:val="26"/>
              </w:rPr>
              <w:t>Відділ економічного розвитку, інвестицій та МТД</w:t>
            </w:r>
          </w:p>
        </w:tc>
      </w:tr>
      <w:tr w:rsidR="00515CBB" w14:paraId="735EF773" w14:textId="77777777">
        <w:trPr>
          <w:trHeight w:val="615"/>
        </w:trPr>
        <w:tc>
          <w:tcPr>
            <w:tcW w:w="2261"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641826AB" w14:textId="77777777" w:rsidR="00515CBB" w:rsidRDefault="002E3BF9">
            <w:pPr>
              <w:rPr>
                <w:rFonts w:ascii="Arial" w:eastAsia="Arial" w:hAnsi="Arial" w:cs="Arial"/>
                <w:sz w:val="26"/>
                <w:szCs w:val="26"/>
              </w:rPr>
            </w:pPr>
            <w:r>
              <w:rPr>
                <w:rFonts w:ascii="Arial" w:eastAsia="Arial" w:hAnsi="Arial" w:cs="Arial"/>
                <w:sz w:val="26"/>
                <w:szCs w:val="26"/>
              </w:rPr>
              <w:t>Розробник Програми</w:t>
            </w:r>
          </w:p>
        </w:tc>
        <w:tc>
          <w:tcPr>
            <w:tcW w:w="7359" w:type="dxa"/>
            <w:tcBorders>
              <w:top w:val="single" w:sz="7" w:space="0" w:color="000000"/>
              <w:left w:val="nil"/>
              <w:bottom w:val="single" w:sz="7" w:space="0" w:color="000000"/>
              <w:right w:val="single" w:sz="7" w:space="0" w:color="000000"/>
            </w:tcBorders>
            <w:tcMar>
              <w:top w:w="0" w:type="dxa"/>
              <w:left w:w="100" w:type="dxa"/>
              <w:bottom w:w="0" w:type="dxa"/>
              <w:right w:w="100" w:type="dxa"/>
            </w:tcMar>
          </w:tcPr>
          <w:p w14:paraId="0D904976" w14:textId="77777777" w:rsidR="00515CBB" w:rsidRDefault="002E3BF9">
            <w:pPr>
              <w:rPr>
                <w:rFonts w:ascii="Arial" w:eastAsia="Arial" w:hAnsi="Arial" w:cs="Arial"/>
                <w:sz w:val="26"/>
                <w:szCs w:val="26"/>
              </w:rPr>
            </w:pPr>
            <w:r>
              <w:rPr>
                <w:rFonts w:ascii="Arial" w:eastAsia="Arial" w:hAnsi="Arial" w:cs="Arial"/>
                <w:sz w:val="26"/>
                <w:szCs w:val="26"/>
              </w:rPr>
              <w:t>Відділ економічного розвитку, інвестицій та МТД</w:t>
            </w:r>
          </w:p>
        </w:tc>
      </w:tr>
      <w:tr w:rsidR="00515CBB" w14:paraId="4E66BBC9" w14:textId="77777777">
        <w:trPr>
          <w:trHeight w:val="615"/>
        </w:trPr>
        <w:tc>
          <w:tcPr>
            <w:tcW w:w="2261"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1D47F0D7" w14:textId="77777777" w:rsidR="00515CBB" w:rsidRDefault="00515CBB">
            <w:pPr>
              <w:rPr>
                <w:rFonts w:ascii="Arial" w:eastAsia="Arial" w:hAnsi="Arial" w:cs="Arial"/>
                <w:sz w:val="26"/>
                <w:szCs w:val="26"/>
              </w:rPr>
            </w:pPr>
          </w:p>
        </w:tc>
        <w:tc>
          <w:tcPr>
            <w:tcW w:w="7359" w:type="dxa"/>
            <w:tcBorders>
              <w:top w:val="nil"/>
              <w:left w:val="nil"/>
              <w:bottom w:val="single" w:sz="7" w:space="0" w:color="000000"/>
              <w:right w:val="single" w:sz="7" w:space="0" w:color="000000"/>
            </w:tcBorders>
            <w:tcMar>
              <w:top w:w="0" w:type="dxa"/>
              <w:left w:w="100" w:type="dxa"/>
              <w:bottom w:w="0" w:type="dxa"/>
              <w:right w:w="100" w:type="dxa"/>
            </w:tcMar>
          </w:tcPr>
          <w:p w14:paraId="6BEF1788" w14:textId="77777777" w:rsidR="00515CBB" w:rsidRDefault="00515CBB">
            <w:pPr>
              <w:rPr>
                <w:rFonts w:ascii="Arial" w:eastAsia="Arial" w:hAnsi="Arial" w:cs="Arial"/>
                <w:sz w:val="26"/>
                <w:szCs w:val="26"/>
              </w:rPr>
            </w:pPr>
            <w:bookmarkStart w:id="0" w:name="_heading=h.ftn6cfrcwmju" w:colFirst="0" w:colLast="0"/>
            <w:bookmarkEnd w:id="0"/>
          </w:p>
        </w:tc>
      </w:tr>
      <w:tr w:rsidR="00515CBB" w14:paraId="41D5586B" w14:textId="77777777">
        <w:trPr>
          <w:trHeight w:val="1230"/>
        </w:trPr>
        <w:tc>
          <w:tcPr>
            <w:tcW w:w="2261"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563EDFC4" w14:textId="77777777" w:rsidR="00515CBB" w:rsidRDefault="002E3BF9">
            <w:pPr>
              <w:rPr>
                <w:rFonts w:ascii="Arial" w:eastAsia="Arial" w:hAnsi="Arial" w:cs="Arial"/>
                <w:sz w:val="26"/>
                <w:szCs w:val="26"/>
              </w:rPr>
            </w:pPr>
            <w:r>
              <w:rPr>
                <w:rFonts w:ascii="Arial" w:eastAsia="Arial" w:hAnsi="Arial" w:cs="Arial"/>
                <w:sz w:val="26"/>
                <w:szCs w:val="26"/>
              </w:rPr>
              <w:t>Підстави для розробки Програми</w:t>
            </w:r>
          </w:p>
        </w:tc>
        <w:tc>
          <w:tcPr>
            <w:tcW w:w="7359" w:type="dxa"/>
            <w:tcBorders>
              <w:top w:val="nil"/>
              <w:left w:val="nil"/>
              <w:bottom w:val="single" w:sz="7" w:space="0" w:color="000000"/>
              <w:right w:val="single" w:sz="7" w:space="0" w:color="000000"/>
            </w:tcBorders>
            <w:tcMar>
              <w:top w:w="0" w:type="dxa"/>
              <w:left w:w="100" w:type="dxa"/>
              <w:bottom w:w="0" w:type="dxa"/>
              <w:right w:w="100" w:type="dxa"/>
            </w:tcMar>
          </w:tcPr>
          <w:p w14:paraId="451B4290" w14:textId="77777777" w:rsidR="00515CBB" w:rsidRDefault="002E3BF9">
            <w:pPr>
              <w:rPr>
                <w:rFonts w:ascii="Arial" w:eastAsia="Arial" w:hAnsi="Arial" w:cs="Arial"/>
                <w:sz w:val="26"/>
                <w:szCs w:val="26"/>
              </w:rPr>
            </w:pPr>
            <w:r>
              <w:rPr>
                <w:rFonts w:ascii="Arial" w:eastAsia="Arial" w:hAnsi="Arial" w:cs="Arial"/>
                <w:sz w:val="26"/>
                <w:szCs w:val="26"/>
              </w:rPr>
              <w:t>Бюджетний кодекс України, Закон України “Про місцеве самоврядування в Україні”, “Про державне прогнозування та розроблення програм економічного і соціального розвитку України”</w:t>
            </w:r>
          </w:p>
        </w:tc>
      </w:tr>
      <w:tr w:rsidR="00515CBB" w14:paraId="5041F1C8" w14:textId="77777777">
        <w:trPr>
          <w:trHeight w:val="915"/>
        </w:trPr>
        <w:tc>
          <w:tcPr>
            <w:tcW w:w="2261"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30ADCD00" w14:textId="77777777" w:rsidR="00515CBB" w:rsidRDefault="002E3BF9">
            <w:pPr>
              <w:rPr>
                <w:rFonts w:ascii="Arial" w:eastAsia="Arial" w:hAnsi="Arial" w:cs="Arial"/>
                <w:sz w:val="26"/>
                <w:szCs w:val="26"/>
              </w:rPr>
            </w:pPr>
            <w:r>
              <w:rPr>
                <w:rFonts w:ascii="Arial" w:eastAsia="Arial" w:hAnsi="Arial" w:cs="Arial"/>
                <w:sz w:val="26"/>
                <w:szCs w:val="26"/>
              </w:rPr>
              <w:t>Відповідальні виконавці Програми</w:t>
            </w:r>
          </w:p>
        </w:tc>
        <w:tc>
          <w:tcPr>
            <w:tcW w:w="7359" w:type="dxa"/>
            <w:tcBorders>
              <w:top w:val="nil"/>
              <w:left w:val="nil"/>
              <w:bottom w:val="single" w:sz="7" w:space="0" w:color="000000"/>
              <w:right w:val="single" w:sz="7" w:space="0" w:color="000000"/>
            </w:tcBorders>
            <w:tcMar>
              <w:top w:w="0" w:type="dxa"/>
              <w:left w:w="100" w:type="dxa"/>
              <w:bottom w:w="0" w:type="dxa"/>
              <w:right w:w="100" w:type="dxa"/>
            </w:tcMar>
          </w:tcPr>
          <w:p w14:paraId="169E4175" w14:textId="77777777" w:rsidR="00515CBB" w:rsidRDefault="002E3BF9">
            <w:pPr>
              <w:rPr>
                <w:rFonts w:ascii="Arial" w:eastAsia="Arial" w:hAnsi="Arial" w:cs="Arial"/>
                <w:sz w:val="26"/>
                <w:szCs w:val="26"/>
              </w:rPr>
            </w:pPr>
            <w:r>
              <w:rPr>
                <w:rFonts w:ascii="Arial" w:eastAsia="Arial" w:hAnsi="Arial" w:cs="Arial"/>
                <w:sz w:val="26"/>
                <w:szCs w:val="26"/>
              </w:rPr>
              <w:t>Виконавчі органи міської ради, комунальні підприємства, установи Городоцької міської ради Львівської області</w:t>
            </w:r>
          </w:p>
        </w:tc>
      </w:tr>
      <w:tr w:rsidR="00515CBB" w14:paraId="3787439E" w14:textId="77777777">
        <w:trPr>
          <w:trHeight w:val="615"/>
        </w:trPr>
        <w:tc>
          <w:tcPr>
            <w:tcW w:w="2261"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0CE55C0D" w14:textId="77777777" w:rsidR="00515CBB" w:rsidRDefault="002E3BF9">
            <w:pPr>
              <w:rPr>
                <w:rFonts w:ascii="Arial" w:eastAsia="Arial" w:hAnsi="Arial" w:cs="Arial"/>
                <w:sz w:val="26"/>
                <w:szCs w:val="26"/>
              </w:rPr>
            </w:pPr>
            <w:r>
              <w:rPr>
                <w:rFonts w:ascii="Arial" w:eastAsia="Arial" w:hAnsi="Arial" w:cs="Arial"/>
                <w:sz w:val="26"/>
                <w:szCs w:val="26"/>
              </w:rPr>
              <w:t>Учасники Програми</w:t>
            </w:r>
          </w:p>
        </w:tc>
        <w:tc>
          <w:tcPr>
            <w:tcW w:w="7359" w:type="dxa"/>
            <w:tcBorders>
              <w:top w:val="nil"/>
              <w:left w:val="nil"/>
              <w:bottom w:val="single" w:sz="7" w:space="0" w:color="000000"/>
              <w:right w:val="single" w:sz="7" w:space="0" w:color="000000"/>
            </w:tcBorders>
            <w:tcMar>
              <w:top w:w="0" w:type="dxa"/>
              <w:left w:w="100" w:type="dxa"/>
              <w:bottom w:w="0" w:type="dxa"/>
              <w:right w:w="100" w:type="dxa"/>
            </w:tcMar>
          </w:tcPr>
          <w:p w14:paraId="560922C2" w14:textId="77777777" w:rsidR="00515CBB" w:rsidRDefault="002E3BF9">
            <w:pPr>
              <w:rPr>
                <w:rFonts w:ascii="Arial" w:eastAsia="Arial" w:hAnsi="Arial" w:cs="Arial"/>
                <w:sz w:val="26"/>
                <w:szCs w:val="26"/>
              </w:rPr>
            </w:pPr>
            <w:r>
              <w:rPr>
                <w:rFonts w:ascii="Arial" w:eastAsia="Arial" w:hAnsi="Arial" w:cs="Arial"/>
                <w:sz w:val="26"/>
                <w:szCs w:val="26"/>
              </w:rPr>
              <w:t>Структурні підрозділи міської ради, комунальні заклади та підприємства тощо</w:t>
            </w:r>
          </w:p>
        </w:tc>
      </w:tr>
      <w:tr w:rsidR="00515CBB" w14:paraId="64C89BE1" w14:textId="77777777">
        <w:trPr>
          <w:trHeight w:val="615"/>
        </w:trPr>
        <w:tc>
          <w:tcPr>
            <w:tcW w:w="2261"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5B39E7C1" w14:textId="77777777" w:rsidR="00515CBB" w:rsidRDefault="002E3BF9">
            <w:pPr>
              <w:rPr>
                <w:rFonts w:ascii="Arial" w:eastAsia="Arial" w:hAnsi="Arial" w:cs="Arial"/>
                <w:sz w:val="26"/>
                <w:szCs w:val="26"/>
              </w:rPr>
            </w:pPr>
            <w:r>
              <w:rPr>
                <w:rFonts w:ascii="Arial" w:eastAsia="Arial" w:hAnsi="Arial" w:cs="Arial"/>
                <w:sz w:val="26"/>
                <w:szCs w:val="26"/>
              </w:rPr>
              <w:t>Термін реалізації Програми</w:t>
            </w:r>
          </w:p>
        </w:tc>
        <w:tc>
          <w:tcPr>
            <w:tcW w:w="7359" w:type="dxa"/>
            <w:tcBorders>
              <w:top w:val="nil"/>
              <w:left w:val="nil"/>
              <w:bottom w:val="single" w:sz="7" w:space="0" w:color="000000"/>
              <w:right w:val="single" w:sz="7" w:space="0" w:color="000000"/>
            </w:tcBorders>
            <w:tcMar>
              <w:top w:w="0" w:type="dxa"/>
              <w:left w:w="100" w:type="dxa"/>
              <w:bottom w:w="0" w:type="dxa"/>
              <w:right w:w="100" w:type="dxa"/>
            </w:tcMar>
          </w:tcPr>
          <w:p w14:paraId="577CAB68" w14:textId="77777777" w:rsidR="00515CBB" w:rsidRDefault="002E3BF9">
            <w:pPr>
              <w:rPr>
                <w:rFonts w:ascii="Arial" w:eastAsia="Arial" w:hAnsi="Arial" w:cs="Arial"/>
                <w:sz w:val="26"/>
                <w:szCs w:val="26"/>
              </w:rPr>
            </w:pPr>
            <w:r>
              <w:rPr>
                <w:rFonts w:ascii="Arial" w:eastAsia="Arial" w:hAnsi="Arial" w:cs="Arial"/>
                <w:sz w:val="26"/>
                <w:szCs w:val="26"/>
              </w:rPr>
              <w:t>2026‒2027 роки</w:t>
            </w:r>
          </w:p>
        </w:tc>
      </w:tr>
      <w:tr w:rsidR="00515CBB" w14:paraId="47D10673" w14:textId="77777777">
        <w:trPr>
          <w:trHeight w:val="2130"/>
        </w:trPr>
        <w:tc>
          <w:tcPr>
            <w:tcW w:w="2261"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7F11048A" w14:textId="77777777" w:rsidR="00515CBB" w:rsidRDefault="002E3BF9">
            <w:pPr>
              <w:rPr>
                <w:rFonts w:ascii="Arial" w:eastAsia="Arial" w:hAnsi="Arial" w:cs="Arial"/>
                <w:sz w:val="26"/>
                <w:szCs w:val="26"/>
              </w:rPr>
            </w:pPr>
            <w:r>
              <w:rPr>
                <w:rFonts w:ascii="Arial" w:eastAsia="Arial" w:hAnsi="Arial" w:cs="Arial"/>
                <w:sz w:val="26"/>
                <w:szCs w:val="26"/>
              </w:rPr>
              <w:t>Основні джерела фінансування заходів Програми</w:t>
            </w:r>
          </w:p>
        </w:tc>
        <w:tc>
          <w:tcPr>
            <w:tcW w:w="7359" w:type="dxa"/>
            <w:tcBorders>
              <w:top w:val="nil"/>
              <w:left w:val="nil"/>
              <w:bottom w:val="single" w:sz="7" w:space="0" w:color="000000"/>
              <w:right w:val="single" w:sz="7" w:space="0" w:color="000000"/>
            </w:tcBorders>
            <w:tcMar>
              <w:top w:w="0" w:type="dxa"/>
              <w:left w:w="100" w:type="dxa"/>
              <w:bottom w:w="0" w:type="dxa"/>
              <w:right w:w="100" w:type="dxa"/>
            </w:tcMar>
          </w:tcPr>
          <w:p w14:paraId="4AE8215C" w14:textId="77777777" w:rsidR="00515CBB" w:rsidRDefault="002E3BF9">
            <w:pPr>
              <w:rPr>
                <w:rFonts w:ascii="Arial" w:eastAsia="Arial" w:hAnsi="Arial" w:cs="Arial"/>
                <w:sz w:val="26"/>
                <w:szCs w:val="26"/>
              </w:rPr>
            </w:pPr>
            <w:r>
              <w:rPr>
                <w:rFonts w:ascii="Arial" w:eastAsia="Arial" w:hAnsi="Arial" w:cs="Arial"/>
                <w:sz w:val="26"/>
                <w:szCs w:val="26"/>
              </w:rPr>
              <w:t>- місцевий бюджет;</w:t>
            </w:r>
          </w:p>
          <w:p w14:paraId="4654B0BF" w14:textId="77777777" w:rsidR="00515CBB" w:rsidRDefault="002E3BF9">
            <w:pPr>
              <w:rPr>
                <w:rFonts w:ascii="Arial" w:eastAsia="Arial" w:hAnsi="Arial" w:cs="Arial"/>
                <w:sz w:val="26"/>
                <w:szCs w:val="26"/>
              </w:rPr>
            </w:pPr>
            <w:r>
              <w:rPr>
                <w:rFonts w:ascii="Arial" w:eastAsia="Arial" w:hAnsi="Arial" w:cs="Arial"/>
                <w:sz w:val="26"/>
                <w:szCs w:val="26"/>
              </w:rPr>
              <w:t>- державний бюджет;</w:t>
            </w:r>
          </w:p>
          <w:p w14:paraId="3A0D5F90" w14:textId="77777777" w:rsidR="00515CBB" w:rsidRDefault="002E3BF9">
            <w:pPr>
              <w:rPr>
                <w:rFonts w:ascii="Arial" w:eastAsia="Arial" w:hAnsi="Arial" w:cs="Arial"/>
                <w:sz w:val="26"/>
                <w:szCs w:val="26"/>
              </w:rPr>
            </w:pPr>
            <w:r>
              <w:rPr>
                <w:rFonts w:ascii="Arial" w:eastAsia="Arial" w:hAnsi="Arial" w:cs="Arial"/>
                <w:sz w:val="26"/>
                <w:szCs w:val="26"/>
              </w:rPr>
              <w:t>- обласний бюджет;</w:t>
            </w:r>
          </w:p>
          <w:p w14:paraId="2E17D86D" w14:textId="77777777" w:rsidR="00515CBB" w:rsidRDefault="002E3BF9">
            <w:pPr>
              <w:rPr>
                <w:rFonts w:ascii="Arial" w:eastAsia="Arial" w:hAnsi="Arial" w:cs="Arial"/>
                <w:sz w:val="26"/>
                <w:szCs w:val="26"/>
              </w:rPr>
            </w:pPr>
            <w:r>
              <w:rPr>
                <w:rFonts w:ascii="Arial" w:eastAsia="Arial" w:hAnsi="Arial" w:cs="Arial"/>
                <w:sz w:val="26"/>
                <w:szCs w:val="26"/>
              </w:rPr>
              <w:t>- міжнародна технічна допомога, кошти донорських організацій, кредити міжнародних фінансових організацій;</w:t>
            </w:r>
          </w:p>
          <w:p w14:paraId="63D6A184" w14:textId="77777777" w:rsidR="00515CBB" w:rsidRDefault="002E3BF9">
            <w:pPr>
              <w:rPr>
                <w:rFonts w:ascii="Arial" w:eastAsia="Arial" w:hAnsi="Arial" w:cs="Arial"/>
                <w:sz w:val="26"/>
                <w:szCs w:val="26"/>
              </w:rPr>
            </w:pPr>
            <w:r>
              <w:rPr>
                <w:rFonts w:ascii="Arial" w:eastAsia="Arial" w:hAnsi="Arial" w:cs="Arial"/>
                <w:sz w:val="26"/>
                <w:szCs w:val="26"/>
              </w:rPr>
              <w:t>- власні кошти комунальних підприємств;</w:t>
            </w:r>
          </w:p>
          <w:p w14:paraId="3BFF2F94" w14:textId="77777777" w:rsidR="00515CBB" w:rsidRDefault="002E3BF9">
            <w:pPr>
              <w:rPr>
                <w:rFonts w:ascii="Arial" w:eastAsia="Arial" w:hAnsi="Arial" w:cs="Arial"/>
                <w:sz w:val="26"/>
                <w:szCs w:val="26"/>
              </w:rPr>
            </w:pPr>
            <w:r>
              <w:rPr>
                <w:rFonts w:ascii="Arial" w:eastAsia="Arial" w:hAnsi="Arial" w:cs="Arial"/>
                <w:sz w:val="26"/>
                <w:szCs w:val="26"/>
              </w:rPr>
              <w:t>- інші джерела, не заборонені законодавством України</w:t>
            </w:r>
          </w:p>
        </w:tc>
      </w:tr>
      <w:tr w:rsidR="00515CBB" w14:paraId="35BBCED6" w14:textId="77777777">
        <w:trPr>
          <w:trHeight w:val="5115"/>
        </w:trPr>
        <w:tc>
          <w:tcPr>
            <w:tcW w:w="2261" w:type="dxa"/>
            <w:tcBorders>
              <w:top w:val="nil"/>
              <w:left w:val="single" w:sz="7" w:space="0" w:color="000000"/>
              <w:bottom w:val="single" w:sz="7" w:space="0" w:color="000000"/>
              <w:right w:val="single" w:sz="7" w:space="0" w:color="000000"/>
            </w:tcBorders>
            <w:tcMar>
              <w:top w:w="0" w:type="dxa"/>
              <w:left w:w="100" w:type="dxa"/>
              <w:bottom w:w="0" w:type="dxa"/>
              <w:right w:w="100" w:type="dxa"/>
            </w:tcMar>
          </w:tcPr>
          <w:p w14:paraId="38F140C5" w14:textId="77777777" w:rsidR="00515CBB" w:rsidRDefault="002E3BF9">
            <w:pPr>
              <w:rPr>
                <w:rFonts w:ascii="Arial" w:eastAsia="Arial" w:hAnsi="Arial" w:cs="Arial"/>
                <w:sz w:val="26"/>
                <w:szCs w:val="26"/>
              </w:rPr>
            </w:pPr>
            <w:r>
              <w:rPr>
                <w:rFonts w:ascii="Arial" w:eastAsia="Arial" w:hAnsi="Arial" w:cs="Arial"/>
                <w:sz w:val="26"/>
                <w:szCs w:val="26"/>
              </w:rPr>
              <w:t>Очікувані результати виконання</w:t>
            </w:r>
          </w:p>
        </w:tc>
        <w:tc>
          <w:tcPr>
            <w:tcW w:w="7359" w:type="dxa"/>
            <w:tcBorders>
              <w:top w:val="nil"/>
              <w:left w:val="nil"/>
              <w:bottom w:val="single" w:sz="7" w:space="0" w:color="000000"/>
              <w:right w:val="single" w:sz="7" w:space="0" w:color="000000"/>
            </w:tcBorders>
            <w:tcMar>
              <w:top w:w="0" w:type="dxa"/>
              <w:left w:w="100" w:type="dxa"/>
              <w:bottom w:w="0" w:type="dxa"/>
              <w:right w:w="100" w:type="dxa"/>
            </w:tcMar>
          </w:tcPr>
          <w:p w14:paraId="1A4E9AFD" w14:textId="77777777" w:rsidR="00515CBB" w:rsidRDefault="002E3BF9">
            <w:pPr>
              <w:rPr>
                <w:rFonts w:ascii="Arial" w:eastAsia="Arial" w:hAnsi="Arial" w:cs="Arial"/>
                <w:sz w:val="26"/>
                <w:szCs w:val="26"/>
              </w:rPr>
            </w:pPr>
            <w:r>
              <w:rPr>
                <w:rFonts w:ascii="Arial" w:eastAsia="Arial" w:hAnsi="Arial" w:cs="Arial"/>
                <w:sz w:val="26"/>
                <w:szCs w:val="26"/>
              </w:rPr>
              <w:t>- забезпечення Збройних сил України та сил оборони засобами для ефективної протидії ворогу, розвиток інновацій у військовій сфері;</w:t>
            </w:r>
          </w:p>
          <w:p w14:paraId="549C9215" w14:textId="77777777" w:rsidR="00515CBB" w:rsidRDefault="002E3BF9">
            <w:pPr>
              <w:rPr>
                <w:rFonts w:ascii="Arial" w:eastAsia="Arial" w:hAnsi="Arial" w:cs="Arial"/>
                <w:sz w:val="26"/>
                <w:szCs w:val="26"/>
              </w:rPr>
            </w:pPr>
            <w:r>
              <w:rPr>
                <w:rFonts w:ascii="Arial" w:eastAsia="Arial" w:hAnsi="Arial" w:cs="Arial"/>
                <w:sz w:val="26"/>
                <w:szCs w:val="26"/>
              </w:rPr>
              <w:t>- підтримка ветеранів, розвиток ветеранського бізнесу;</w:t>
            </w:r>
          </w:p>
          <w:p w14:paraId="159D15FC" w14:textId="77777777" w:rsidR="00515CBB" w:rsidRDefault="002E3BF9">
            <w:pPr>
              <w:rPr>
                <w:rFonts w:ascii="Arial" w:eastAsia="Arial" w:hAnsi="Arial" w:cs="Arial"/>
                <w:sz w:val="26"/>
                <w:szCs w:val="26"/>
              </w:rPr>
            </w:pPr>
            <w:r>
              <w:rPr>
                <w:rFonts w:ascii="Arial" w:eastAsia="Arial" w:hAnsi="Arial" w:cs="Arial"/>
                <w:sz w:val="26"/>
                <w:szCs w:val="26"/>
              </w:rPr>
              <w:t>- виховання національно-патріотичної свідомості громадян;</w:t>
            </w:r>
          </w:p>
          <w:p w14:paraId="46611CAB" w14:textId="77777777" w:rsidR="00515CBB" w:rsidRDefault="002E3BF9">
            <w:pPr>
              <w:rPr>
                <w:rFonts w:ascii="Arial" w:eastAsia="Arial" w:hAnsi="Arial" w:cs="Arial"/>
                <w:sz w:val="26"/>
                <w:szCs w:val="26"/>
              </w:rPr>
            </w:pPr>
            <w:r>
              <w:rPr>
                <w:rFonts w:ascii="Arial" w:eastAsia="Arial" w:hAnsi="Arial" w:cs="Arial"/>
                <w:sz w:val="26"/>
                <w:szCs w:val="26"/>
              </w:rPr>
              <w:t>- захист та функціонування критичної інфраструктури в умовах настання надзвичайної ситуації, покращення енергетичної незалежності комунальних підприємств та установ Городоцької громади;</w:t>
            </w:r>
          </w:p>
          <w:p w14:paraId="1695A7D6" w14:textId="77777777" w:rsidR="00515CBB" w:rsidRDefault="002E3BF9">
            <w:pPr>
              <w:rPr>
                <w:rFonts w:ascii="Arial" w:eastAsia="Arial" w:hAnsi="Arial" w:cs="Arial"/>
                <w:sz w:val="26"/>
                <w:szCs w:val="26"/>
              </w:rPr>
            </w:pPr>
            <w:r>
              <w:rPr>
                <w:rFonts w:ascii="Arial" w:eastAsia="Arial" w:hAnsi="Arial" w:cs="Arial"/>
                <w:sz w:val="26"/>
                <w:szCs w:val="26"/>
              </w:rPr>
              <w:t>- спроможність медичної галузі надавати якісні послуги мешканцям громади, внутрішньо переміщеним особам, а також українцям, які зазнали поранень від збройної агресії;</w:t>
            </w:r>
          </w:p>
          <w:p w14:paraId="06547CCF" w14:textId="77777777" w:rsidR="00515CBB" w:rsidRDefault="002E3BF9">
            <w:pPr>
              <w:rPr>
                <w:rFonts w:ascii="Arial" w:eastAsia="Arial" w:hAnsi="Arial" w:cs="Arial"/>
                <w:sz w:val="26"/>
                <w:szCs w:val="26"/>
              </w:rPr>
            </w:pPr>
            <w:r>
              <w:rPr>
                <w:rFonts w:ascii="Arial" w:eastAsia="Arial" w:hAnsi="Arial" w:cs="Arial"/>
                <w:sz w:val="26"/>
                <w:szCs w:val="26"/>
              </w:rPr>
              <w:t>- створення безбар'єрного середовища, комфортних просторів та умов для маломобільних груп населення;</w:t>
            </w:r>
          </w:p>
          <w:p w14:paraId="7244D049" w14:textId="77777777" w:rsidR="00515CBB" w:rsidRDefault="002E3BF9">
            <w:pPr>
              <w:rPr>
                <w:rFonts w:ascii="Arial" w:eastAsia="Arial" w:hAnsi="Arial" w:cs="Arial"/>
                <w:sz w:val="26"/>
                <w:szCs w:val="26"/>
              </w:rPr>
            </w:pPr>
            <w:r>
              <w:rPr>
                <w:rFonts w:ascii="Arial" w:eastAsia="Arial" w:hAnsi="Arial" w:cs="Arial"/>
                <w:sz w:val="26"/>
                <w:szCs w:val="26"/>
              </w:rPr>
              <w:t>- економічне зростання міста: підтримка малого бізнесу та розвиток промислових територій;</w:t>
            </w:r>
          </w:p>
          <w:p w14:paraId="54F77E79" w14:textId="77777777" w:rsidR="00515CBB" w:rsidRDefault="002E3BF9">
            <w:pPr>
              <w:rPr>
                <w:rFonts w:ascii="Arial" w:eastAsia="Arial" w:hAnsi="Arial" w:cs="Arial"/>
                <w:sz w:val="26"/>
                <w:szCs w:val="26"/>
              </w:rPr>
            </w:pPr>
            <w:r>
              <w:rPr>
                <w:rFonts w:ascii="Arial" w:eastAsia="Arial" w:hAnsi="Arial" w:cs="Arial"/>
                <w:sz w:val="26"/>
                <w:szCs w:val="26"/>
              </w:rPr>
              <w:t>- освітня система з високими стандартами якості на всіх рівнях</w:t>
            </w:r>
          </w:p>
        </w:tc>
      </w:tr>
    </w:tbl>
    <w:p w14:paraId="00FAAA48" w14:textId="77777777" w:rsidR="00515CBB" w:rsidRDefault="002E3BF9">
      <w:pPr>
        <w:ind w:firstLine="20"/>
        <w:jc w:val="center"/>
        <w:rPr>
          <w:rFonts w:ascii="Arial" w:eastAsia="Arial" w:hAnsi="Arial" w:cs="Arial"/>
          <w:b/>
          <w:bCs/>
          <w:sz w:val="26"/>
          <w:szCs w:val="26"/>
        </w:rPr>
      </w:pPr>
      <w:r>
        <w:br w:type="page"/>
      </w:r>
    </w:p>
    <w:p w14:paraId="2B634B06" w14:textId="77777777" w:rsidR="00515CBB" w:rsidRDefault="002E3BF9">
      <w:pPr>
        <w:jc w:val="center"/>
        <w:rPr>
          <w:rFonts w:ascii="Arial" w:eastAsia="Arial" w:hAnsi="Arial" w:cs="Arial"/>
          <w:b/>
          <w:bCs/>
          <w:sz w:val="26"/>
          <w:szCs w:val="26"/>
        </w:rPr>
      </w:pPr>
      <w:r>
        <w:rPr>
          <w:rFonts w:ascii="Arial" w:eastAsia="Arial" w:hAnsi="Arial" w:cs="Arial"/>
          <w:b/>
          <w:bCs/>
          <w:sz w:val="26"/>
          <w:szCs w:val="26"/>
        </w:rPr>
        <w:lastRenderedPageBreak/>
        <w:t>2. Вступ</w:t>
      </w:r>
    </w:p>
    <w:p w14:paraId="1B41E7DF" w14:textId="77777777" w:rsidR="00515CBB" w:rsidRDefault="00515CBB">
      <w:pPr>
        <w:jc w:val="both"/>
        <w:rPr>
          <w:rFonts w:ascii="Arial" w:eastAsia="Arial" w:hAnsi="Arial" w:cs="Arial"/>
          <w:sz w:val="26"/>
          <w:szCs w:val="26"/>
        </w:rPr>
      </w:pPr>
    </w:p>
    <w:p w14:paraId="4A6907F3"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 xml:space="preserve">В умовах повномасштабного вторгнення </w:t>
      </w:r>
      <w:proofErr w:type="spellStart"/>
      <w:r>
        <w:rPr>
          <w:rFonts w:ascii="Arial" w:eastAsia="Arial" w:hAnsi="Arial" w:cs="Arial"/>
          <w:sz w:val="26"/>
          <w:szCs w:val="26"/>
        </w:rPr>
        <w:t>росії</w:t>
      </w:r>
      <w:proofErr w:type="spellEnd"/>
      <w:r>
        <w:rPr>
          <w:rFonts w:ascii="Arial" w:eastAsia="Arial" w:hAnsi="Arial" w:cs="Arial"/>
          <w:sz w:val="26"/>
          <w:szCs w:val="26"/>
        </w:rPr>
        <w:t>, перед усіма громадами постають виклики, що потребують швидкого реагування та адаптації до потреб безпеки та оборони країни. Програма соціально-економічного і культурного розвитку громади (надалі Програма) отримує нове спрямування – формування стійкості громади як складової частини регіону та країни, підтримка ЗСУ, реагування на виклики, прийняття ефективних регулювань задля вирішення негайних потреб громад, реалізації проєктів швидкого відновлення та створення привабливих умов для бізнесу, а також для активного залучення громадянського суспільства до процесу відновлення.</w:t>
      </w:r>
    </w:p>
    <w:p w14:paraId="3A62E4BC"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У Програмі визначено ключові заходи, які необхідно реалізувати з метою виконання пріоритетних завдань розвитку Городоцької територіальної громади, визначених Планом заходів з реалізації Стратегії розвитку  у 2026 -2027 роках Стратегії розвитку Городоцької територіальної громади на період до 2021-2027 років. Також представлені переліки інвестиційних проєктів та галузевих програм, які заплановано втілити за цей період.</w:t>
      </w:r>
    </w:p>
    <w:p w14:paraId="7EEDCE38"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Основний акцент – на підтримці Збройних Сил України, створенні безпечних умов проживання і перебування в громаді, адаптації учасників / учасниць бойових дій та внутрішньо переміщених осіб, забезпеченні необхідних передумов для їхньої реінтеграції в соціум. Окрім того, зосереджено увагу на наданні соціальних і медичних послуг маломобільним групам населення та ветеранській спільноті.</w:t>
      </w:r>
    </w:p>
    <w:p w14:paraId="040D36F4"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Городоцька громада спрямовує свої зусилля на створення зручного, безпечного та інклюзивного простору в усіх сферах життєдіяльності, забезпечення фізичної та психологічної реабілітації військових і цивільних, на їхню подальшу соціалізацію та реінтеграцію.</w:t>
      </w:r>
    </w:p>
    <w:p w14:paraId="0A01E4D1"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Виконання заходів Програми Городоцької громади дозволить створити умови для забезпечення стабільного та збалансованого функціонування економіки, цілісного інноваційного розвитку, формування позитивного іміджу громади, підвищення добробуту та стимулювання гармонійного розвитку мешканців, продовження підтримки тих галузей економіки, які найбільше постраждали в умовах війни.</w:t>
      </w:r>
    </w:p>
    <w:p w14:paraId="05B3E5EB"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 xml:space="preserve">Програма розроблена відповідно до Конституції України, Законів України “Про державне прогнозування та розроблення програм економічного і соціального розвитку України”, “Про місцеве самоврядування в Україні”, наказу Міністерства розвитку громад та територій України від 21.12.2022  № 265 “Про затвердження Методичних рекомендацій щодо порядку розроблення, затвердження, реалізації, проведення моніторингу та оцінювання реалізації стратегій розвитку територіальних громад”. </w:t>
      </w:r>
    </w:p>
    <w:p w14:paraId="6188207E"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 xml:space="preserve">Програма є невіддільною частиною Стратегії розвитку Городоцької міської територіальної громади на період 2021-2027 роки (нова редакція), та Плану заходів з її реалізації на 2026-2027 роки, </w:t>
      </w:r>
      <w:proofErr w:type="spellStart"/>
      <w:r>
        <w:rPr>
          <w:rFonts w:ascii="Arial" w:eastAsia="Arial" w:hAnsi="Arial" w:cs="Arial"/>
          <w:sz w:val="26"/>
          <w:szCs w:val="26"/>
        </w:rPr>
        <w:t>взаємоузгоджується</w:t>
      </w:r>
      <w:proofErr w:type="spellEnd"/>
      <w:r>
        <w:rPr>
          <w:rFonts w:ascii="Arial" w:eastAsia="Arial" w:hAnsi="Arial" w:cs="Arial"/>
          <w:sz w:val="26"/>
          <w:szCs w:val="26"/>
        </w:rPr>
        <w:t xml:space="preserve"> з іншими програмними документами Городоцької міської ради та є логічним продовженням попередньої програми соціально-економічного розвитку.</w:t>
      </w:r>
    </w:p>
    <w:p w14:paraId="3E535D7C" w14:textId="77777777" w:rsidR="00515CBB" w:rsidRDefault="00515CBB">
      <w:pPr>
        <w:ind w:firstLine="567"/>
        <w:jc w:val="both"/>
        <w:rPr>
          <w:rFonts w:ascii="Arial" w:eastAsia="Arial" w:hAnsi="Arial" w:cs="Arial"/>
          <w:sz w:val="26"/>
          <w:szCs w:val="26"/>
        </w:rPr>
      </w:pPr>
    </w:p>
    <w:p w14:paraId="1F36447A" w14:textId="77777777" w:rsidR="00515CBB" w:rsidRDefault="00515CBB">
      <w:pPr>
        <w:ind w:firstLine="567"/>
        <w:jc w:val="both"/>
        <w:rPr>
          <w:rFonts w:ascii="Arial" w:eastAsia="Arial" w:hAnsi="Arial" w:cs="Arial"/>
          <w:sz w:val="26"/>
          <w:szCs w:val="26"/>
        </w:rPr>
      </w:pPr>
    </w:p>
    <w:p w14:paraId="7FEDBB68" w14:textId="77777777" w:rsidR="00515CBB" w:rsidRDefault="00515CBB">
      <w:pPr>
        <w:ind w:firstLine="567"/>
        <w:jc w:val="both"/>
        <w:rPr>
          <w:rFonts w:ascii="Arial" w:eastAsia="Arial" w:hAnsi="Arial" w:cs="Arial"/>
          <w:sz w:val="26"/>
          <w:szCs w:val="26"/>
        </w:rPr>
      </w:pPr>
    </w:p>
    <w:p w14:paraId="5E3B82BC" w14:textId="77777777" w:rsidR="00515CBB" w:rsidRDefault="00515CBB">
      <w:pPr>
        <w:jc w:val="both"/>
        <w:rPr>
          <w:rFonts w:ascii="Arial" w:eastAsia="Arial" w:hAnsi="Arial" w:cs="Arial"/>
          <w:sz w:val="26"/>
          <w:szCs w:val="26"/>
        </w:rPr>
      </w:pPr>
    </w:p>
    <w:p w14:paraId="2C134D2D" w14:textId="77777777" w:rsidR="00515CBB" w:rsidRDefault="002E3BF9">
      <w:pPr>
        <w:jc w:val="center"/>
        <w:rPr>
          <w:rFonts w:ascii="Arial" w:eastAsia="Arial" w:hAnsi="Arial" w:cs="Arial"/>
          <w:b/>
          <w:bCs/>
          <w:sz w:val="26"/>
          <w:szCs w:val="26"/>
        </w:rPr>
      </w:pPr>
      <w:r>
        <w:rPr>
          <w:rFonts w:ascii="Arial" w:eastAsia="Arial" w:hAnsi="Arial" w:cs="Arial"/>
          <w:b/>
          <w:bCs/>
          <w:sz w:val="26"/>
          <w:szCs w:val="26"/>
        </w:rPr>
        <w:lastRenderedPageBreak/>
        <w:t>3. Соціально-економічна характеристика</w:t>
      </w:r>
      <w:r>
        <w:rPr>
          <w:rFonts w:ascii="Arial" w:eastAsia="Arial" w:hAnsi="Arial" w:cs="Arial"/>
          <w:b/>
          <w:bCs/>
          <w:sz w:val="26"/>
          <w:szCs w:val="26"/>
        </w:rPr>
        <w:br/>
        <w:t xml:space="preserve"> Городоцької територіальної громади</w:t>
      </w:r>
    </w:p>
    <w:p w14:paraId="7B8479E1" w14:textId="77777777" w:rsidR="00515CBB" w:rsidRDefault="00515CBB">
      <w:pPr>
        <w:jc w:val="both"/>
        <w:rPr>
          <w:rFonts w:ascii="Arial" w:eastAsia="Arial" w:hAnsi="Arial" w:cs="Arial"/>
          <w:sz w:val="26"/>
          <w:szCs w:val="26"/>
        </w:rPr>
      </w:pPr>
    </w:p>
    <w:p w14:paraId="2444B855"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 xml:space="preserve">Перша згадка про Городок датується 1213 році в Галицько-Волинському літописі. Тодішня громада добре укріпленого міста Галицького князівства могла вести власну політику відносно князя та брати активну участь у державному житті. Тому тут можна побачити чимало історичних пам’яток. Розташоване на шляху між двома ключовими центрами Галицького князівства (XI—XIII століть) — Перемишлем і Звенигородом, воно </w:t>
      </w:r>
      <w:proofErr w:type="spellStart"/>
      <w:r>
        <w:rPr>
          <w:rFonts w:ascii="Arial" w:eastAsia="Arial" w:hAnsi="Arial" w:cs="Arial"/>
          <w:sz w:val="26"/>
          <w:szCs w:val="26"/>
        </w:rPr>
        <w:t>інтенсивно</w:t>
      </w:r>
      <w:proofErr w:type="spellEnd"/>
      <w:r>
        <w:rPr>
          <w:rFonts w:ascii="Arial" w:eastAsia="Arial" w:hAnsi="Arial" w:cs="Arial"/>
          <w:sz w:val="26"/>
          <w:szCs w:val="26"/>
        </w:rPr>
        <w:t xml:space="preserve"> розвивалось також і в епоху Галицько-Волинського князівства, поєднуючи Перемишль з новою столицею — Львовом. Вигідне розташування і сьогодні є одним із переваг як міста так і громади, об’єднаної довкола нього 26 листопада 2020 року на підставі ЗУ «Про внесення змін до деяких законодавчих актів України щодо впорядкування окремих питань організації діяльності органів місцевого самоврядування та районних державних адміністрацій», розпорядження КМУ від 12.06.2020р. № 718-6 «Про визначення адміністративних центрів та затвердження територій територіальних громад Львівської області».</w:t>
      </w:r>
    </w:p>
    <w:p w14:paraId="7B6057A3"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 xml:space="preserve">Загальна площа Городоцької територіальної громади після об’єднання становить 375,9 </w:t>
      </w:r>
      <w:proofErr w:type="spellStart"/>
      <w:r>
        <w:rPr>
          <w:rFonts w:ascii="Arial" w:eastAsia="Arial" w:hAnsi="Arial" w:cs="Arial"/>
          <w:sz w:val="26"/>
          <w:szCs w:val="26"/>
        </w:rPr>
        <w:t>кв</w:t>
      </w:r>
      <w:proofErr w:type="spellEnd"/>
      <w:r>
        <w:rPr>
          <w:rFonts w:ascii="Arial" w:eastAsia="Arial" w:hAnsi="Arial" w:cs="Arial"/>
          <w:sz w:val="26"/>
          <w:szCs w:val="26"/>
        </w:rPr>
        <w:t>. км. Городоцька громада складається з 39 населених пунктів; у складі громади – 1 місто (Городок як адміністративний центр) 38 сіл (</w:t>
      </w:r>
      <w:proofErr w:type="spellStart"/>
      <w:r>
        <w:rPr>
          <w:rFonts w:ascii="Arial" w:eastAsia="Arial" w:hAnsi="Arial" w:cs="Arial"/>
          <w:sz w:val="26"/>
          <w:szCs w:val="26"/>
        </w:rPr>
        <w:t>Артищів</w:t>
      </w:r>
      <w:proofErr w:type="spellEnd"/>
      <w:r>
        <w:rPr>
          <w:rFonts w:ascii="Arial" w:eastAsia="Arial" w:hAnsi="Arial" w:cs="Arial"/>
          <w:sz w:val="26"/>
          <w:szCs w:val="26"/>
        </w:rPr>
        <w:t xml:space="preserve">, Бар, </w:t>
      </w:r>
      <w:proofErr w:type="spellStart"/>
      <w:r>
        <w:rPr>
          <w:rFonts w:ascii="Arial" w:eastAsia="Arial" w:hAnsi="Arial" w:cs="Arial"/>
          <w:sz w:val="26"/>
          <w:szCs w:val="26"/>
        </w:rPr>
        <w:t>Бартатів</w:t>
      </w:r>
      <w:proofErr w:type="spellEnd"/>
      <w:r>
        <w:rPr>
          <w:rFonts w:ascii="Arial" w:eastAsia="Arial" w:hAnsi="Arial" w:cs="Arial"/>
          <w:sz w:val="26"/>
          <w:szCs w:val="26"/>
        </w:rPr>
        <w:t xml:space="preserve">, </w:t>
      </w:r>
      <w:proofErr w:type="spellStart"/>
      <w:r>
        <w:rPr>
          <w:rFonts w:ascii="Arial" w:eastAsia="Arial" w:hAnsi="Arial" w:cs="Arial"/>
          <w:sz w:val="26"/>
          <w:szCs w:val="26"/>
        </w:rPr>
        <w:t>Братковичі</w:t>
      </w:r>
      <w:proofErr w:type="spellEnd"/>
      <w:r>
        <w:rPr>
          <w:rFonts w:ascii="Arial" w:eastAsia="Arial" w:hAnsi="Arial" w:cs="Arial"/>
          <w:sz w:val="26"/>
          <w:szCs w:val="26"/>
        </w:rPr>
        <w:t xml:space="preserve">, Воля </w:t>
      </w:r>
      <w:proofErr w:type="spellStart"/>
      <w:r>
        <w:rPr>
          <w:rFonts w:ascii="Arial" w:eastAsia="Arial" w:hAnsi="Arial" w:cs="Arial"/>
          <w:sz w:val="26"/>
          <w:szCs w:val="26"/>
        </w:rPr>
        <w:t>Бартатівська</w:t>
      </w:r>
      <w:proofErr w:type="spellEnd"/>
      <w:r>
        <w:rPr>
          <w:rFonts w:ascii="Arial" w:eastAsia="Arial" w:hAnsi="Arial" w:cs="Arial"/>
          <w:sz w:val="26"/>
          <w:szCs w:val="26"/>
        </w:rPr>
        <w:t xml:space="preserve">, </w:t>
      </w:r>
      <w:proofErr w:type="spellStart"/>
      <w:r>
        <w:rPr>
          <w:rFonts w:ascii="Arial" w:eastAsia="Arial" w:hAnsi="Arial" w:cs="Arial"/>
          <w:sz w:val="26"/>
          <w:szCs w:val="26"/>
        </w:rPr>
        <w:t>Вовчухи</w:t>
      </w:r>
      <w:proofErr w:type="spellEnd"/>
      <w:r>
        <w:rPr>
          <w:rFonts w:ascii="Arial" w:eastAsia="Arial" w:hAnsi="Arial" w:cs="Arial"/>
          <w:sz w:val="26"/>
          <w:szCs w:val="26"/>
        </w:rPr>
        <w:t xml:space="preserve">, Велика Калинка, Градівка, </w:t>
      </w:r>
      <w:proofErr w:type="spellStart"/>
      <w:r>
        <w:rPr>
          <w:rFonts w:ascii="Arial" w:eastAsia="Arial" w:hAnsi="Arial" w:cs="Arial"/>
          <w:sz w:val="26"/>
          <w:szCs w:val="26"/>
        </w:rPr>
        <w:t>Годвишня</w:t>
      </w:r>
      <w:proofErr w:type="spellEnd"/>
      <w:r>
        <w:rPr>
          <w:rFonts w:ascii="Arial" w:eastAsia="Arial" w:hAnsi="Arial" w:cs="Arial"/>
          <w:sz w:val="26"/>
          <w:szCs w:val="26"/>
        </w:rPr>
        <w:t xml:space="preserve">, Галичани, Добряни, Долиняни, Дроздовичі, </w:t>
      </w:r>
      <w:proofErr w:type="spellStart"/>
      <w:r>
        <w:rPr>
          <w:rFonts w:ascii="Arial" w:eastAsia="Arial" w:hAnsi="Arial" w:cs="Arial"/>
          <w:sz w:val="26"/>
          <w:szCs w:val="26"/>
        </w:rPr>
        <w:t>Дубаневичі</w:t>
      </w:r>
      <w:proofErr w:type="spellEnd"/>
      <w:r>
        <w:rPr>
          <w:rFonts w:ascii="Arial" w:eastAsia="Arial" w:hAnsi="Arial" w:cs="Arial"/>
          <w:sz w:val="26"/>
          <w:szCs w:val="26"/>
        </w:rPr>
        <w:t xml:space="preserve">, </w:t>
      </w:r>
      <w:proofErr w:type="spellStart"/>
      <w:r>
        <w:rPr>
          <w:rFonts w:ascii="Arial" w:eastAsia="Arial" w:hAnsi="Arial" w:cs="Arial"/>
          <w:sz w:val="26"/>
          <w:szCs w:val="26"/>
        </w:rPr>
        <w:t>Заверешиця</w:t>
      </w:r>
      <w:proofErr w:type="spellEnd"/>
      <w:r>
        <w:rPr>
          <w:rFonts w:ascii="Arial" w:eastAsia="Arial" w:hAnsi="Arial" w:cs="Arial"/>
          <w:sz w:val="26"/>
          <w:szCs w:val="26"/>
        </w:rPr>
        <w:t xml:space="preserve">, Залужжя, Зелений Гай, </w:t>
      </w:r>
      <w:proofErr w:type="spellStart"/>
      <w:r>
        <w:rPr>
          <w:rFonts w:ascii="Arial" w:eastAsia="Arial" w:hAnsi="Arial" w:cs="Arial"/>
          <w:sz w:val="26"/>
          <w:szCs w:val="26"/>
        </w:rPr>
        <w:t>Зушиці</w:t>
      </w:r>
      <w:proofErr w:type="spellEnd"/>
      <w:r>
        <w:rPr>
          <w:rFonts w:ascii="Arial" w:eastAsia="Arial" w:hAnsi="Arial" w:cs="Arial"/>
          <w:sz w:val="26"/>
          <w:szCs w:val="26"/>
        </w:rPr>
        <w:t xml:space="preserve">, </w:t>
      </w:r>
      <w:proofErr w:type="spellStart"/>
      <w:r>
        <w:rPr>
          <w:rFonts w:ascii="Arial" w:eastAsia="Arial" w:hAnsi="Arial" w:cs="Arial"/>
          <w:sz w:val="26"/>
          <w:szCs w:val="26"/>
        </w:rPr>
        <w:t>Керниця</w:t>
      </w:r>
      <w:proofErr w:type="spellEnd"/>
      <w:r>
        <w:rPr>
          <w:rFonts w:ascii="Arial" w:eastAsia="Arial" w:hAnsi="Arial" w:cs="Arial"/>
          <w:sz w:val="26"/>
          <w:szCs w:val="26"/>
        </w:rPr>
        <w:t xml:space="preserve">, Любовичі, </w:t>
      </w:r>
      <w:proofErr w:type="spellStart"/>
      <w:r>
        <w:rPr>
          <w:rFonts w:ascii="Arial" w:eastAsia="Arial" w:hAnsi="Arial" w:cs="Arial"/>
          <w:sz w:val="26"/>
          <w:szCs w:val="26"/>
        </w:rPr>
        <w:t>Лісновичі</w:t>
      </w:r>
      <w:proofErr w:type="spellEnd"/>
      <w:r>
        <w:rPr>
          <w:rFonts w:ascii="Arial" w:eastAsia="Arial" w:hAnsi="Arial" w:cs="Arial"/>
          <w:sz w:val="26"/>
          <w:szCs w:val="26"/>
        </w:rPr>
        <w:t xml:space="preserve">, </w:t>
      </w:r>
      <w:proofErr w:type="spellStart"/>
      <w:r>
        <w:rPr>
          <w:rFonts w:ascii="Arial" w:eastAsia="Arial" w:hAnsi="Arial" w:cs="Arial"/>
          <w:sz w:val="26"/>
          <w:szCs w:val="26"/>
        </w:rPr>
        <w:t>Мавковичі</w:t>
      </w:r>
      <w:proofErr w:type="spellEnd"/>
      <w:r>
        <w:rPr>
          <w:rFonts w:ascii="Arial" w:eastAsia="Arial" w:hAnsi="Arial" w:cs="Arial"/>
          <w:sz w:val="26"/>
          <w:szCs w:val="26"/>
        </w:rPr>
        <w:t xml:space="preserve">, </w:t>
      </w:r>
      <w:proofErr w:type="spellStart"/>
      <w:r>
        <w:rPr>
          <w:rFonts w:ascii="Arial" w:eastAsia="Arial" w:hAnsi="Arial" w:cs="Arial"/>
          <w:sz w:val="26"/>
          <w:szCs w:val="26"/>
        </w:rPr>
        <w:t>Молошки</w:t>
      </w:r>
      <w:proofErr w:type="spellEnd"/>
      <w:r>
        <w:rPr>
          <w:rFonts w:ascii="Arial" w:eastAsia="Arial" w:hAnsi="Arial" w:cs="Arial"/>
          <w:sz w:val="26"/>
          <w:szCs w:val="26"/>
        </w:rPr>
        <w:t xml:space="preserve">, Милятин, </w:t>
      </w:r>
      <w:proofErr w:type="spellStart"/>
      <w:r>
        <w:rPr>
          <w:rFonts w:ascii="Arial" w:eastAsia="Arial" w:hAnsi="Arial" w:cs="Arial"/>
          <w:sz w:val="26"/>
          <w:szCs w:val="26"/>
        </w:rPr>
        <w:t>Мильчиці</w:t>
      </w:r>
      <w:proofErr w:type="spellEnd"/>
      <w:r>
        <w:rPr>
          <w:rFonts w:ascii="Arial" w:eastAsia="Arial" w:hAnsi="Arial" w:cs="Arial"/>
          <w:sz w:val="26"/>
          <w:szCs w:val="26"/>
        </w:rPr>
        <w:t xml:space="preserve">, </w:t>
      </w:r>
      <w:proofErr w:type="spellStart"/>
      <w:r>
        <w:rPr>
          <w:rFonts w:ascii="Arial" w:eastAsia="Arial" w:hAnsi="Arial" w:cs="Arial"/>
          <w:sz w:val="26"/>
          <w:szCs w:val="26"/>
        </w:rPr>
        <w:t>Мшана</w:t>
      </w:r>
      <w:proofErr w:type="spellEnd"/>
      <w:r>
        <w:rPr>
          <w:rFonts w:ascii="Arial" w:eastAsia="Arial" w:hAnsi="Arial" w:cs="Arial"/>
          <w:sz w:val="26"/>
          <w:szCs w:val="26"/>
        </w:rPr>
        <w:t xml:space="preserve">, </w:t>
      </w:r>
      <w:proofErr w:type="spellStart"/>
      <w:r>
        <w:rPr>
          <w:rFonts w:ascii="Arial" w:eastAsia="Arial" w:hAnsi="Arial" w:cs="Arial"/>
          <w:sz w:val="26"/>
          <w:szCs w:val="26"/>
        </w:rPr>
        <w:t>Повітно</w:t>
      </w:r>
      <w:proofErr w:type="spellEnd"/>
      <w:r>
        <w:rPr>
          <w:rFonts w:ascii="Arial" w:eastAsia="Arial" w:hAnsi="Arial" w:cs="Arial"/>
          <w:sz w:val="26"/>
          <w:szCs w:val="26"/>
        </w:rPr>
        <w:t xml:space="preserve">, Побережне, </w:t>
      </w:r>
      <w:proofErr w:type="spellStart"/>
      <w:r>
        <w:rPr>
          <w:rFonts w:ascii="Arial" w:eastAsia="Arial" w:hAnsi="Arial" w:cs="Arial"/>
          <w:sz w:val="26"/>
          <w:szCs w:val="26"/>
        </w:rPr>
        <w:t>Підмогилка</w:t>
      </w:r>
      <w:proofErr w:type="spellEnd"/>
      <w:r>
        <w:rPr>
          <w:rFonts w:ascii="Arial" w:eastAsia="Arial" w:hAnsi="Arial" w:cs="Arial"/>
          <w:sz w:val="26"/>
          <w:szCs w:val="26"/>
        </w:rPr>
        <w:t xml:space="preserve">, </w:t>
      </w:r>
      <w:proofErr w:type="spellStart"/>
      <w:r>
        <w:rPr>
          <w:rFonts w:ascii="Arial" w:eastAsia="Arial" w:hAnsi="Arial" w:cs="Arial"/>
          <w:sz w:val="26"/>
          <w:szCs w:val="26"/>
        </w:rPr>
        <w:t>Путятичі</w:t>
      </w:r>
      <w:proofErr w:type="spellEnd"/>
      <w:r>
        <w:rPr>
          <w:rFonts w:ascii="Arial" w:eastAsia="Arial" w:hAnsi="Arial" w:cs="Arial"/>
          <w:sz w:val="26"/>
          <w:szCs w:val="26"/>
        </w:rPr>
        <w:t xml:space="preserve">, </w:t>
      </w:r>
      <w:proofErr w:type="spellStart"/>
      <w:r>
        <w:rPr>
          <w:rFonts w:ascii="Arial" w:eastAsia="Arial" w:hAnsi="Arial" w:cs="Arial"/>
          <w:sz w:val="26"/>
          <w:szCs w:val="26"/>
        </w:rPr>
        <w:t>Родатичі</w:t>
      </w:r>
      <w:proofErr w:type="spellEnd"/>
      <w:r>
        <w:rPr>
          <w:rFonts w:ascii="Arial" w:eastAsia="Arial" w:hAnsi="Arial" w:cs="Arial"/>
          <w:sz w:val="26"/>
          <w:szCs w:val="26"/>
        </w:rPr>
        <w:t xml:space="preserve">, </w:t>
      </w:r>
      <w:proofErr w:type="spellStart"/>
      <w:r>
        <w:rPr>
          <w:rFonts w:ascii="Arial" w:eastAsia="Arial" w:hAnsi="Arial" w:cs="Arial"/>
          <w:sz w:val="26"/>
          <w:szCs w:val="26"/>
        </w:rPr>
        <w:t>Речичани</w:t>
      </w:r>
      <w:proofErr w:type="spellEnd"/>
      <w:r>
        <w:rPr>
          <w:rFonts w:ascii="Arial" w:eastAsia="Arial" w:hAnsi="Arial" w:cs="Arial"/>
          <w:sz w:val="26"/>
          <w:szCs w:val="26"/>
        </w:rPr>
        <w:t xml:space="preserve">, </w:t>
      </w:r>
      <w:proofErr w:type="spellStart"/>
      <w:r>
        <w:rPr>
          <w:rFonts w:ascii="Arial" w:eastAsia="Arial" w:hAnsi="Arial" w:cs="Arial"/>
          <w:sz w:val="26"/>
          <w:szCs w:val="26"/>
        </w:rPr>
        <w:t>Стоділки</w:t>
      </w:r>
      <w:proofErr w:type="spellEnd"/>
      <w:r>
        <w:rPr>
          <w:rFonts w:ascii="Arial" w:eastAsia="Arial" w:hAnsi="Arial" w:cs="Arial"/>
          <w:sz w:val="26"/>
          <w:szCs w:val="26"/>
        </w:rPr>
        <w:t xml:space="preserve">, Тучапи, Угри, </w:t>
      </w:r>
      <w:proofErr w:type="spellStart"/>
      <w:r>
        <w:rPr>
          <w:rFonts w:ascii="Arial" w:eastAsia="Arial" w:hAnsi="Arial" w:cs="Arial"/>
          <w:sz w:val="26"/>
          <w:szCs w:val="26"/>
        </w:rPr>
        <w:t>Черляни</w:t>
      </w:r>
      <w:proofErr w:type="spellEnd"/>
      <w:r>
        <w:rPr>
          <w:rFonts w:ascii="Arial" w:eastAsia="Arial" w:hAnsi="Arial" w:cs="Arial"/>
          <w:sz w:val="26"/>
          <w:szCs w:val="26"/>
        </w:rPr>
        <w:t xml:space="preserve">, </w:t>
      </w:r>
      <w:proofErr w:type="spellStart"/>
      <w:r>
        <w:rPr>
          <w:rFonts w:ascii="Arial" w:eastAsia="Arial" w:hAnsi="Arial" w:cs="Arial"/>
          <w:sz w:val="26"/>
          <w:szCs w:val="26"/>
        </w:rPr>
        <w:t>Черлянське</w:t>
      </w:r>
      <w:proofErr w:type="spellEnd"/>
      <w:r>
        <w:rPr>
          <w:rFonts w:ascii="Arial" w:eastAsia="Arial" w:hAnsi="Arial" w:cs="Arial"/>
          <w:sz w:val="26"/>
          <w:szCs w:val="26"/>
        </w:rPr>
        <w:t xml:space="preserve"> передмістя, </w:t>
      </w:r>
      <w:proofErr w:type="spellStart"/>
      <w:r>
        <w:rPr>
          <w:rFonts w:ascii="Arial" w:eastAsia="Arial" w:hAnsi="Arial" w:cs="Arial"/>
          <w:sz w:val="26"/>
          <w:szCs w:val="26"/>
        </w:rPr>
        <w:t>Шоломиничі</w:t>
      </w:r>
      <w:proofErr w:type="spellEnd"/>
      <w:r>
        <w:rPr>
          <w:rFonts w:ascii="Arial" w:eastAsia="Arial" w:hAnsi="Arial" w:cs="Arial"/>
          <w:sz w:val="26"/>
          <w:szCs w:val="26"/>
        </w:rPr>
        <w:t xml:space="preserve">). Утворено 13 старостинських округів. Кількість населення громади, за даними реєстру </w:t>
      </w:r>
      <w:proofErr w:type="spellStart"/>
      <w:r>
        <w:rPr>
          <w:rFonts w:ascii="Arial" w:eastAsia="Arial" w:hAnsi="Arial" w:cs="Arial"/>
          <w:sz w:val="26"/>
          <w:szCs w:val="26"/>
        </w:rPr>
        <w:t>тергромади</w:t>
      </w:r>
      <w:proofErr w:type="spellEnd"/>
      <w:r>
        <w:rPr>
          <w:rFonts w:ascii="Arial" w:eastAsia="Arial" w:hAnsi="Arial" w:cs="Arial"/>
          <w:sz w:val="26"/>
          <w:szCs w:val="26"/>
        </w:rPr>
        <w:t xml:space="preserve"> на початок 2026 року становить 400</w:t>
      </w:r>
    </w:p>
    <w:p w14:paraId="3A0F0259"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 xml:space="preserve">До складу громади увійшла частина населених пунктів колишнього Городоцького району (39) з його адміністративним центром містом Городком. Залишився в громаді і значний економічний потенціал </w:t>
      </w:r>
      <w:proofErr w:type="spellStart"/>
      <w:r>
        <w:rPr>
          <w:rFonts w:ascii="Arial" w:eastAsia="Arial" w:hAnsi="Arial" w:cs="Arial"/>
          <w:sz w:val="26"/>
          <w:szCs w:val="26"/>
        </w:rPr>
        <w:t>Городоччини</w:t>
      </w:r>
      <w:proofErr w:type="spellEnd"/>
      <w:r>
        <w:rPr>
          <w:rFonts w:ascii="Arial" w:eastAsia="Arial" w:hAnsi="Arial" w:cs="Arial"/>
          <w:sz w:val="26"/>
          <w:szCs w:val="26"/>
        </w:rPr>
        <w:t>, адже більшість економічно-активних підприємств сконцентрована переважно в місті Городку, його околицях та прилеглих населених пунктах.</w:t>
      </w:r>
    </w:p>
    <w:p w14:paraId="6CD9ED2A"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 xml:space="preserve">Городоцька громада розташована в центральній частині Львівської області на відстані 15 км до обласного центру </w:t>
      </w:r>
      <w:proofErr w:type="spellStart"/>
      <w:r>
        <w:rPr>
          <w:rFonts w:ascii="Arial" w:eastAsia="Arial" w:hAnsi="Arial" w:cs="Arial"/>
          <w:sz w:val="26"/>
          <w:szCs w:val="26"/>
        </w:rPr>
        <w:t>м.Львів</w:t>
      </w:r>
      <w:proofErr w:type="spellEnd"/>
      <w:r>
        <w:rPr>
          <w:rFonts w:ascii="Arial" w:eastAsia="Arial" w:hAnsi="Arial" w:cs="Arial"/>
          <w:sz w:val="26"/>
          <w:szCs w:val="26"/>
        </w:rPr>
        <w:t xml:space="preserve">. Займає територію 377 квадратних кілометрів. </w:t>
      </w:r>
    </w:p>
    <w:p w14:paraId="7F6C667B"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 xml:space="preserve">Центр громади місто Городок розташоване за 25 км на північний захід від обласного центру м. Львів. Поряд проходить Головний Європейський вододіл, який розмежовує річки басейнів Балтійського і Чорного морів. Вододіл умовно проходить по лінії </w:t>
      </w:r>
      <w:proofErr w:type="spellStart"/>
      <w:r>
        <w:rPr>
          <w:rFonts w:ascii="Arial" w:eastAsia="Arial" w:hAnsi="Arial" w:cs="Arial"/>
          <w:sz w:val="26"/>
          <w:szCs w:val="26"/>
        </w:rPr>
        <w:t>м.Рудки-м.Городок</w:t>
      </w:r>
      <w:proofErr w:type="spellEnd"/>
      <w:r>
        <w:rPr>
          <w:rFonts w:ascii="Arial" w:eastAsia="Arial" w:hAnsi="Arial" w:cs="Arial"/>
          <w:sz w:val="26"/>
          <w:szCs w:val="26"/>
        </w:rPr>
        <w:t xml:space="preserve">, хоча та території громади він не завжди є виразним, поділяючи долину ріки </w:t>
      </w:r>
      <w:proofErr w:type="spellStart"/>
      <w:r>
        <w:rPr>
          <w:rFonts w:ascii="Arial" w:eastAsia="Arial" w:hAnsi="Arial" w:cs="Arial"/>
          <w:sz w:val="26"/>
          <w:szCs w:val="26"/>
        </w:rPr>
        <w:t>Верещиці</w:t>
      </w:r>
      <w:proofErr w:type="spellEnd"/>
      <w:r>
        <w:rPr>
          <w:rFonts w:ascii="Arial" w:eastAsia="Arial" w:hAnsi="Arial" w:cs="Arial"/>
          <w:sz w:val="26"/>
          <w:szCs w:val="26"/>
        </w:rPr>
        <w:t xml:space="preserve"> (басейн Дністра) і притоки річки Вишні (басейн Сяну). Територія розташування міста знаходиться в зоні Галицько-Волинської долини в смузі її переходу в Передкарпатський згин. Географічна зона України – Прикарпаття. Городок розташований на річці </w:t>
      </w:r>
      <w:proofErr w:type="spellStart"/>
      <w:r>
        <w:rPr>
          <w:rFonts w:ascii="Arial" w:eastAsia="Arial" w:hAnsi="Arial" w:cs="Arial"/>
          <w:sz w:val="26"/>
          <w:szCs w:val="26"/>
        </w:rPr>
        <w:t>Верещиця</w:t>
      </w:r>
      <w:proofErr w:type="spellEnd"/>
      <w:r>
        <w:rPr>
          <w:rFonts w:ascii="Arial" w:eastAsia="Arial" w:hAnsi="Arial" w:cs="Arial"/>
          <w:sz w:val="26"/>
          <w:szCs w:val="26"/>
        </w:rPr>
        <w:t xml:space="preserve">. </w:t>
      </w:r>
    </w:p>
    <w:p w14:paraId="7CA47132"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 xml:space="preserve">Громада має зручне географічне розташування. У широтному напрямку її територія перетинається мережею шляхів сполучення. Через Городок проходить міжнародна автодорога державного значення М-11 (E-40) Львів – Шегині, що зв’язує населені пункти громади із обласним центром. В західній частині території Городоцької міськради прокладена електрифікована </w:t>
      </w:r>
      <w:r>
        <w:rPr>
          <w:rFonts w:ascii="Arial" w:eastAsia="Arial" w:hAnsi="Arial" w:cs="Arial"/>
          <w:sz w:val="26"/>
          <w:szCs w:val="26"/>
        </w:rPr>
        <w:lastRenderedPageBreak/>
        <w:t xml:space="preserve">залізнична лінія Львів – Мостиська-2 – Перемишль, на якій в місті розташована залізнична станція. З півночі на південь громаду перетинає автомобільний шлях регіонального значення Р 84 — Бібрка-Бурштин. Через населені пункти Градівка, </w:t>
      </w:r>
      <w:proofErr w:type="spellStart"/>
      <w:r>
        <w:rPr>
          <w:rFonts w:ascii="Arial" w:eastAsia="Arial" w:hAnsi="Arial" w:cs="Arial"/>
          <w:sz w:val="26"/>
          <w:szCs w:val="26"/>
        </w:rPr>
        <w:t>Дубаневичі</w:t>
      </w:r>
      <w:proofErr w:type="spellEnd"/>
      <w:r>
        <w:rPr>
          <w:rFonts w:ascii="Arial" w:eastAsia="Arial" w:hAnsi="Arial" w:cs="Arial"/>
          <w:sz w:val="26"/>
          <w:szCs w:val="26"/>
        </w:rPr>
        <w:t xml:space="preserve">, </w:t>
      </w:r>
      <w:proofErr w:type="spellStart"/>
      <w:r>
        <w:rPr>
          <w:rFonts w:ascii="Arial" w:eastAsia="Arial" w:hAnsi="Arial" w:cs="Arial"/>
          <w:sz w:val="26"/>
          <w:szCs w:val="26"/>
        </w:rPr>
        <w:t>Шоломиничі</w:t>
      </w:r>
      <w:proofErr w:type="spellEnd"/>
      <w:r>
        <w:rPr>
          <w:rFonts w:ascii="Arial" w:eastAsia="Arial" w:hAnsi="Arial" w:cs="Arial"/>
          <w:sz w:val="26"/>
          <w:szCs w:val="26"/>
        </w:rPr>
        <w:t xml:space="preserve"> проходить дорога національного значення Н-13 «Львів-Самбір-Ужгород». Також на території громади розташовані два летовища «</w:t>
      </w:r>
      <w:proofErr w:type="spellStart"/>
      <w:r>
        <w:rPr>
          <w:rFonts w:ascii="Arial" w:eastAsia="Arial" w:hAnsi="Arial" w:cs="Arial"/>
          <w:sz w:val="26"/>
          <w:szCs w:val="26"/>
        </w:rPr>
        <w:t>Ягеллон</w:t>
      </w:r>
      <w:proofErr w:type="spellEnd"/>
      <w:r>
        <w:rPr>
          <w:rFonts w:ascii="Arial" w:eastAsia="Arial" w:hAnsi="Arial" w:cs="Arial"/>
          <w:sz w:val="26"/>
          <w:szCs w:val="26"/>
        </w:rPr>
        <w:t>» та «</w:t>
      </w:r>
      <w:proofErr w:type="spellStart"/>
      <w:r>
        <w:rPr>
          <w:rFonts w:ascii="Arial" w:eastAsia="Arial" w:hAnsi="Arial" w:cs="Arial"/>
          <w:sz w:val="26"/>
          <w:szCs w:val="26"/>
        </w:rPr>
        <w:t>Цунів</w:t>
      </w:r>
      <w:proofErr w:type="spellEnd"/>
      <w:r>
        <w:rPr>
          <w:rFonts w:ascii="Arial" w:eastAsia="Arial" w:hAnsi="Arial" w:cs="Arial"/>
          <w:sz w:val="26"/>
          <w:szCs w:val="26"/>
        </w:rPr>
        <w:t>».</w:t>
      </w:r>
    </w:p>
    <w:p w14:paraId="4B977663"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29 квітня 2024 року громада стала однією із 10 громад членів Львівської агломерації. Львівська агломерація стала взаємовигідним об’єднанням Львівської МТГ і 10 сусідніх громад, основне завдання якої полягає у спільному напрацюванні механізму післявоєнного відновлення. Утворення Львівської агломерації надає можливості отримання європейських грантів для реалізації спільних інфраструктурних проєктів, які покращуватимуть комфорт, якість життя, безпеку жителів усіх громад.</w:t>
      </w:r>
    </w:p>
    <w:p w14:paraId="0CA58B1C"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 xml:space="preserve">В умовах війни, пріоритетом є підтримка Збройних сил України, яка знаходиться на вершині «Трикутника стійкості», його нижніми кутами є економічна стабільність та міжнародна технічна допомога. Саме нові напрацювання у сфері міжнародної технічної допомоги як із давніми друзями/партнерами так і створення нових </w:t>
      </w:r>
      <w:proofErr w:type="spellStart"/>
      <w:r>
        <w:rPr>
          <w:rFonts w:ascii="Arial" w:eastAsia="Arial" w:hAnsi="Arial" w:cs="Arial"/>
          <w:sz w:val="26"/>
          <w:szCs w:val="26"/>
        </w:rPr>
        <w:t>партнерств</w:t>
      </w:r>
      <w:proofErr w:type="spellEnd"/>
      <w:r>
        <w:rPr>
          <w:rFonts w:ascii="Arial" w:eastAsia="Arial" w:hAnsi="Arial" w:cs="Arial"/>
          <w:sz w:val="26"/>
          <w:szCs w:val="26"/>
        </w:rPr>
        <w:t xml:space="preserve"> є одним із пріоритетних напрямків розвитку громади. Розвиток дійсних і налагодження нових </w:t>
      </w:r>
      <w:proofErr w:type="spellStart"/>
      <w:r>
        <w:rPr>
          <w:rFonts w:ascii="Arial" w:eastAsia="Arial" w:hAnsi="Arial" w:cs="Arial"/>
          <w:sz w:val="26"/>
          <w:szCs w:val="26"/>
        </w:rPr>
        <w:t>партнерств</w:t>
      </w:r>
      <w:proofErr w:type="spellEnd"/>
      <w:r>
        <w:rPr>
          <w:rFonts w:ascii="Arial" w:eastAsia="Arial" w:hAnsi="Arial" w:cs="Arial"/>
          <w:sz w:val="26"/>
          <w:szCs w:val="26"/>
        </w:rPr>
        <w:t xml:space="preserve"> між нашою громадою і муніципалітетами різних країн Європи та світу є взаємовигідним. Важливо розширювати мережі горизонтальних міжмуніципальних і міжрегіональних </w:t>
      </w:r>
      <w:proofErr w:type="spellStart"/>
      <w:r>
        <w:rPr>
          <w:rFonts w:ascii="Arial" w:eastAsia="Arial" w:hAnsi="Arial" w:cs="Arial"/>
          <w:sz w:val="26"/>
          <w:szCs w:val="26"/>
        </w:rPr>
        <w:t>зв’язків</w:t>
      </w:r>
      <w:proofErr w:type="spellEnd"/>
      <w:r>
        <w:rPr>
          <w:rFonts w:ascii="Arial" w:eastAsia="Arial" w:hAnsi="Arial" w:cs="Arial"/>
          <w:sz w:val="26"/>
          <w:szCs w:val="26"/>
        </w:rPr>
        <w:t xml:space="preserve">, адже це є пріоритетом для післявоєнного відновлення України, розширює партнерські міжнародні міжмуніципальні відносини у майбутньому. </w:t>
      </w:r>
    </w:p>
    <w:p w14:paraId="45D66E2A" w14:textId="77777777" w:rsidR="00515CBB" w:rsidRDefault="00515CBB">
      <w:pPr>
        <w:ind w:firstLine="567"/>
        <w:rPr>
          <w:rFonts w:ascii="Arial" w:eastAsia="Arial" w:hAnsi="Arial" w:cs="Arial"/>
          <w:sz w:val="26"/>
          <w:szCs w:val="26"/>
          <w:highlight w:val="yellow"/>
        </w:rPr>
      </w:pPr>
    </w:p>
    <w:p w14:paraId="4E4D158D" w14:textId="77777777" w:rsidR="00515CBB" w:rsidRDefault="002E3BF9">
      <w:pPr>
        <w:ind w:firstLine="567"/>
        <w:jc w:val="center"/>
        <w:rPr>
          <w:rFonts w:ascii="Arial" w:eastAsia="Arial" w:hAnsi="Arial" w:cs="Arial"/>
          <w:b/>
          <w:bCs/>
          <w:sz w:val="26"/>
          <w:szCs w:val="26"/>
        </w:rPr>
      </w:pPr>
      <w:r>
        <w:rPr>
          <w:rFonts w:ascii="Arial" w:eastAsia="Arial" w:hAnsi="Arial" w:cs="Arial"/>
          <w:b/>
          <w:bCs/>
          <w:sz w:val="26"/>
          <w:szCs w:val="26"/>
        </w:rPr>
        <w:t>4. Мета Програми</w:t>
      </w:r>
    </w:p>
    <w:p w14:paraId="7E40A952" w14:textId="77777777" w:rsidR="00515CBB" w:rsidRDefault="00515CBB">
      <w:pPr>
        <w:ind w:firstLine="567"/>
        <w:jc w:val="both"/>
        <w:rPr>
          <w:rFonts w:ascii="Arial" w:eastAsia="Arial" w:hAnsi="Arial" w:cs="Arial"/>
          <w:sz w:val="26"/>
          <w:szCs w:val="26"/>
        </w:rPr>
      </w:pPr>
    </w:p>
    <w:p w14:paraId="11ACAC99"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 xml:space="preserve">Виклики, спричинені війною, спонукають до зваженості та продуманості у визначенні напрямів витрачання бюджетних ресурсів, які роблять міцнішим українське військо в протистоянні агресору та дозволять виконати соціальні зобов’язання держави під час відновлення країни. </w:t>
      </w:r>
    </w:p>
    <w:p w14:paraId="28661C29"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 xml:space="preserve">Метою Програми є реалізація спільних завдань економічного зростання громади, раціонального використання ресурсного потенціалу, створення комфортних умов життя мешканців громади та внутрішньо переміщених осіб, гарантування екологічної та енергетичної безпеки, безбар’єрності, супровід і забезпечення інституту помічника ветерана в системі переходу від військової служби до цивільного життя, формування конкурентоспроможної, інвестиційно привабливої та енергоефективної громади. </w:t>
      </w:r>
    </w:p>
    <w:p w14:paraId="70531BAC"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 xml:space="preserve"> </w:t>
      </w:r>
    </w:p>
    <w:p w14:paraId="3F5979F7" w14:textId="77777777" w:rsidR="00515CBB" w:rsidRDefault="00515CBB">
      <w:pPr>
        <w:ind w:firstLine="567"/>
        <w:jc w:val="both"/>
        <w:rPr>
          <w:rFonts w:ascii="Arial" w:eastAsia="Arial" w:hAnsi="Arial" w:cs="Arial"/>
          <w:sz w:val="26"/>
          <w:szCs w:val="26"/>
        </w:rPr>
      </w:pPr>
    </w:p>
    <w:p w14:paraId="66A8C288" w14:textId="77777777" w:rsidR="00515CBB" w:rsidRDefault="002E3BF9">
      <w:pPr>
        <w:ind w:firstLine="567"/>
        <w:jc w:val="center"/>
        <w:rPr>
          <w:rFonts w:ascii="Arial" w:eastAsia="Arial" w:hAnsi="Arial" w:cs="Arial"/>
          <w:b/>
          <w:bCs/>
          <w:sz w:val="26"/>
          <w:szCs w:val="26"/>
        </w:rPr>
      </w:pPr>
      <w:r>
        <w:rPr>
          <w:rFonts w:ascii="Arial" w:eastAsia="Arial" w:hAnsi="Arial" w:cs="Arial"/>
          <w:b/>
          <w:bCs/>
          <w:sz w:val="26"/>
          <w:szCs w:val="26"/>
        </w:rPr>
        <w:t>5. Стратегічні напрями, пріоритети та завдання Програми</w:t>
      </w:r>
    </w:p>
    <w:p w14:paraId="733BD862" w14:textId="77777777" w:rsidR="00515CBB" w:rsidRDefault="00515CBB">
      <w:pPr>
        <w:ind w:firstLine="567"/>
        <w:jc w:val="both"/>
        <w:rPr>
          <w:rFonts w:ascii="Arial" w:eastAsia="Arial" w:hAnsi="Arial" w:cs="Arial"/>
          <w:sz w:val="26"/>
          <w:szCs w:val="26"/>
        </w:rPr>
      </w:pPr>
    </w:p>
    <w:p w14:paraId="59E926E7"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 xml:space="preserve">Реалізація стратегічних напрямів, визначених у цій Програмі, забезпечується виконанням пріоритетів та завдань, які обумовлюють досягнення її кінцевої мети. Для цього кожен із пріоритетів містить систему завдань, у межах яких визначають заходи, спрямовані на забезпечення відновлення економічного потенціалу, соціальної інфраструктури та створення умов для сталого розвитку.  </w:t>
      </w:r>
    </w:p>
    <w:p w14:paraId="60865D22"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 xml:space="preserve">Програма визначає стратегічні напрями “Безпека, збереження демографічного потенціалу громади в умовах війни та повоєнної відбудови”, </w:t>
      </w:r>
      <w:r>
        <w:rPr>
          <w:rFonts w:ascii="Arial" w:eastAsia="Arial" w:hAnsi="Arial" w:cs="Arial"/>
          <w:sz w:val="26"/>
          <w:szCs w:val="26"/>
        </w:rPr>
        <w:lastRenderedPageBreak/>
        <w:t>“Економічне зростання в умовах Євроінтеграції”, “Охорона навколишнього природного середовища”, пріоритети та завдання до них. Відповідно, завдання до стратегічних пріоритетів конкретизовано у таблиці.</w:t>
      </w:r>
    </w:p>
    <w:p w14:paraId="1DAFCCCD"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Напрям “Безпека, збереження демографічного потенціалу громади в умовах війни та повоєнної відбудови” містить пріоритети 1. Підтримка обороноздатності держави, 2 Здорова громада, 3.</w:t>
      </w:r>
      <w:r>
        <w:rPr>
          <w:rFonts w:ascii="Arial" w:eastAsia="Arial" w:hAnsi="Arial" w:cs="Arial"/>
          <w:sz w:val="26"/>
          <w:szCs w:val="26"/>
        </w:rPr>
        <w:tab/>
        <w:t>Розвиток освітнього, культурного та духовного потенціалу громади, 4. Інклюзивне суспільство.</w:t>
      </w:r>
    </w:p>
    <w:p w14:paraId="7C509A14"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Напрям “Економічне зростання в умовах Євроінтеграції” має пріоритети:  1. Розвиток підприємництва та інвестиційної привабливості громади</w:t>
      </w:r>
    </w:p>
    <w:p w14:paraId="3B33E7A7" w14:textId="77777777" w:rsidR="00515CBB" w:rsidRDefault="002E3BF9">
      <w:pPr>
        <w:jc w:val="both"/>
        <w:rPr>
          <w:rFonts w:ascii="Arial" w:eastAsia="Arial" w:hAnsi="Arial" w:cs="Arial"/>
          <w:sz w:val="26"/>
          <w:szCs w:val="26"/>
        </w:rPr>
      </w:pPr>
      <w:r>
        <w:rPr>
          <w:rFonts w:ascii="Arial" w:eastAsia="Arial" w:hAnsi="Arial" w:cs="Arial"/>
          <w:sz w:val="26"/>
          <w:szCs w:val="26"/>
        </w:rPr>
        <w:t>2. Розвиток та модернізація дорожньо-транспортної, логістичної та критичної інфраструктури</w:t>
      </w:r>
    </w:p>
    <w:p w14:paraId="514ACB35" w14:textId="77777777" w:rsidR="00515CBB" w:rsidRDefault="002E3BF9">
      <w:pPr>
        <w:jc w:val="both"/>
        <w:rPr>
          <w:rFonts w:ascii="Arial" w:eastAsia="Arial" w:hAnsi="Arial" w:cs="Arial"/>
          <w:sz w:val="26"/>
          <w:szCs w:val="26"/>
        </w:rPr>
      </w:pPr>
      <w:r>
        <w:rPr>
          <w:rFonts w:ascii="Arial" w:eastAsia="Arial" w:hAnsi="Arial" w:cs="Arial"/>
          <w:sz w:val="26"/>
          <w:szCs w:val="26"/>
        </w:rPr>
        <w:t>3. Комплексне просторове планування та ефективне управління земельними ресурсами громади</w:t>
      </w:r>
    </w:p>
    <w:p w14:paraId="3D628C6B"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Напрям “Охорона навколишнього природного середовища” представлено пріоритетами:</w:t>
      </w:r>
    </w:p>
    <w:p w14:paraId="08B1A863"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1. Енергетична безпека</w:t>
      </w:r>
    </w:p>
    <w:p w14:paraId="22958455"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2. Запобігання забрудненню водних ресурсів та атмосферного повітря</w:t>
      </w:r>
    </w:p>
    <w:p w14:paraId="5D02645A"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3. Формування системи управління відходами, екологічної свідомості населення</w:t>
      </w:r>
    </w:p>
    <w:p w14:paraId="3FD0C8BB" w14:textId="77777777" w:rsidR="00515CBB" w:rsidRDefault="00515CBB">
      <w:pPr>
        <w:ind w:firstLine="567"/>
        <w:jc w:val="both"/>
      </w:pPr>
    </w:p>
    <w:p w14:paraId="47B18753" w14:textId="77777777" w:rsidR="00515CBB" w:rsidRDefault="002E3BF9">
      <w:pPr>
        <w:jc w:val="right"/>
        <w:rPr>
          <w:rFonts w:ascii="Arial" w:eastAsia="Arial" w:hAnsi="Arial" w:cs="Arial"/>
          <w:sz w:val="26"/>
          <w:szCs w:val="26"/>
          <w:highlight w:val="white"/>
        </w:rPr>
      </w:pPr>
      <w:r>
        <w:rPr>
          <w:rFonts w:ascii="Arial" w:eastAsia="Arial" w:hAnsi="Arial" w:cs="Arial"/>
          <w:sz w:val="26"/>
          <w:szCs w:val="26"/>
          <w:highlight w:val="white"/>
        </w:rPr>
        <w:t>Таблиця</w:t>
      </w:r>
    </w:p>
    <w:p w14:paraId="00A14962" w14:textId="77777777" w:rsidR="00515CBB" w:rsidRDefault="002E3BF9">
      <w:pPr>
        <w:jc w:val="center"/>
        <w:rPr>
          <w:rFonts w:ascii="Arial" w:eastAsia="Arial" w:hAnsi="Arial" w:cs="Arial"/>
          <w:sz w:val="26"/>
          <w:szCs w:val="26"/>
        </w:rPr>
      </w:pPr>
      <w:r>
        <w:rPr>
          <w:rFonts w:ascii="Arial" w:eastAsia="Arial" w:hAnsi="Arial" w:cs="Arial"/>
          <w:sz w:val="26"/>
          <w:szCs w:val="26"/>
        </w:rPr>
        <w:t>Пріоритети та завдання стратегічних напрямів розвитку</w:t>
      </w:r>
    </w:p>
    <w:p w14:paraId="4688D9FE" w14:textId="77777777" w:rsidR="00515CBB" w:rsidRDefault="002E3BF9">
      <w:pPr>
        <w:jc w:val="center"/>
        <w:rPr>
          <w:rFonts w:ascii="Arial" w:eastAsia="Arial" w:hAnsi="Arial" w:cs="Arial"/>
        </w:rPr>
      </w:pPr>
      <w:r>
        <w:rPr>
          <w:rFonts w:ascii="Arial" w:eastAsia="Arial" w:hAnsi="Arial" w:cs="Arial"/>
          <w:sz w:val="26"/>
          <w:szCs w:val="26"/>
        </w:rPr>
        <w:t>Городоцької  міської територіальної громади в умовах воєнного стану</w:t>
      </w:r>
      <w:r>
        <w:rPr>
          <w:rFonts w:ascii="Arial" w:eastAsia="Arial" w:hAnsi="Arial" w:cs="Arial"/>
        </w:rPr>
        <w:t xml:space="preserve"> </w:t>
      </w:r>
    </w:p>
    <w:tbl>
      <w:tblPr>
        <w:tblStyle w:val="affff1"/>
        <w:tblW w:w="9622"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061"/>
        <w:gridCol w:w="7561"/>
      </w:tblGrid>
      <w:tr w:rsidR="00515CBB" w14:paraId="7A524A15" w14:textId="77777777">
        <w:trPr>
          <w:trHeight w:val="315"/>
        </w:trPr>
        <w:tc>
          <w:tcPr>
            <w:tcW w:w="206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0B1FB141" w14:textId="77777777" w:rsidR="00515CBB" w:rsidRDefault="002E3BF9">
            <w:pPr>
              <w:rPr>
                <w:rFonts w:ascii="Arial" w:eastAsia="Arial" w:hAnsi="Arial" w:cs="Arial"/>
                <w:sz w:val="26"/>
                <w:szCs w:val="26"/>
              </w:rPr>
            </w:pPr>
            <w:r>
              <w:rPr>
                <w:rFonts w:ascii="Arial" w:eastAsia="Arial" w:hAnsi="Arial" w:cs="Arial"/>
                <w:sz w:val="26"/>
                <w:szCs w:val="26"/>
              </w:rPr>
              <w:t>Пріоритети</w:t>
            </w:r>
          </w:p>
        </w:tc>
        <w:tc>
          <w:tcPr>
            <w:tcW w:w="756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9DFD098" w14:textId="77777777" w:rsidR="00515CBB" w:rsidRDefault="002E3BF9">
            <w:pPr>
              <w:jc w:val="center"/>
              <w:rPr>
                <w:rFonts w:ascii="Arial" w:eastAsia="Arial" w:hAnsi="Arial" w:cs="Arial"/>
                <w:sz w:val="26"/>
                <w:szCs w:val="26"/>
              </w:rPr>
            </w:pPr>
            <w:r>
              <w:rPr>
                <w:rFonts w:ascii="Arial" w:eastAsia="Arial" w:hAnsi="Arial" w:cs="Arial"/>
                <w:sz w:val="26"/>
                <w:szCs w:val="26"/>
              </w:rPr>
              <w:t>Завдання</w:t>
            </w:r>
          </w:p>
        </w:tc>
      </w:tr>
      <w:tr w:rsidR="00515CBB" w14:paraId="1417AEA5" w14:textId="77777777">
        <w:trPr>
          <w:trHeight w:val="260"/>
        </w:trPr>
        <w:tc>
          <w:tcPr>
            <w:tcW w:w="2061" w:type="dxa"/>
            <w:vMerge w:val="restart"/>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1F0F2ED" w14:textId="77777777" w:rsidR="00515CBB" w:rsidRDefault="00515CBB">
            <w:pPr>
              <w:rPr>
                <w:rFonts w:ascii="Arial" w:eastAsia="Arial" w:hAnsi="Arial" w:cs="Arial"/>
                <w:b/>
                <w:bCs/>
                <w:sz w:val="26"/>
                <w:szCs w:val="26"/>
              </w:rPr>
            </w:pPr>
          </w:p>
          <w:p w14:paraId="53A44C22" w14:textId="77777777" w:rsidR="00515CBB" w:rsidRDefault="00515CBB">
            <w:pPr>
              <w:rPr>
                <w:rFonts w:ascii="Arial" w:eastAsia="Arial" w:hAnsi="Arial" w:cs="Arial"/>
                <w:sz w:val="26"/>
                <w:szCs w:val="26"/>
              </w:rPr>
            </w:pPr>
          </w:p>
          <w:p w14:paraId="61098C9E" w14:textId="77777777" w:rsidR="00515CBB" w:rsidRDefault="002E3BF9">
            <w:pPr>
              <w:rPr>
                <w:rFonts w:ascii="Arial" w:eastAsia="Arial" w:hAnsi="Arial" w:cs="Arial"/>
                <w:sz w:val="26"/>
                <w:szCs w:val="26"/>
              </w:rPr>
            </w:pPr>
            <w:r>
              <w:rPr>
                <w:rFonts w:ascii="Arial" w:eastAsia="Arial" w:hAnsi="Arial" w:cs="Arial"/>
                <w:sz w:val="26"/>
                <w:szCs w:val="26"/>
              </w:rPr>
              <w:t>І.  «Безпека, збереження демографічного потенціалу громади в умовах війни та повоєнної відбудови»</w:t>
            </w: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46646230" w14:textId="77777777" w:rsidR="00515CBB" w:rsidRDefault="002E3BF9">
            <w:pPr>
              <w:rPr>
                <w:rFonts w:ascii="Arial" w:eastAsia="Arial" w:hAnsi="Arial" w:cs="Arial"/>
                <w:sz w:val="26"/>
                <w:szCs w:val="26"/>
              </w:rPr>
            </w:pPr>
            <w:r>
              <w:rPr>
                <w:rFonts w:ascii="Arial" w:eastAsia="Arial" w:hAnsi="Arial" w:cs="Arial"/>
                <w:sz w:val="26"/>
                <w:szCs w:val="26"/>
              </w:rPr>
              <w:t xml:space="preserve">1.1. Розвиток тренувальної бази з підготовки громадян до національного супротиву </w:t>
            </w:r>
          </w:p>
        </w:tc>
      </w:tr>
      <w:tr w:rsidR="00515CBB" w14:paraId="5D8B177B" w14:textId="77777777">
        <w:trPr>
          <w:trHeight w:val="522"/>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B93B64C"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1CC570F5" w14:textId="77777777" w:rsidR="00515CBB" w:rsidRDefault="002E3BF9">
            <w:pPr>
              <w:rPr>
                <w:rFonts w:ascii="Arial" w:eastAsia="Arial" w:hAnsi="Arial" w:cs="Arial"/>
                <w:sz w:val="26"/>
                <w:szCs w:val="26"/>
              </w:rPr>
            </w:pPr>
            <w:r>
              <w:rPr>
                <w:rFonts w:ascii="Arial" w:eastAsia="Arial" w:hAnsi="Arial" w:cs="Arial"/>
                <w:sz w:val="26"/>
                <w:szCs w:val="26"/>
              </w:rPr>
              <w:t>1.2. Покращення матеріально технічної бази осередку «Захист України»</w:t>
            </w:r>
          </w:p>
        </w:tc>
      </w:tr>
      <w:tr w:rsidR="00515CBB" w14:paraId="6A094FE4"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C10B787"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685D9AD2" w14:textId="77777777" w:rsidR="00515CBB" w:rsidRDefault="002E3BF9">
            <w:pPr>
              <w:rPr>
                <w:rFonts w:ascii="Arial" w:eastAsia="Arial" w:hAnsi="Arial" w:cs="Arial"/>
                <w:sz w:val="26"/>
                <w:szCs w:val="26"/>
              </w:rPr>
            </w:pPr>
            <w:r>
              <w:rPr>
                <w:rFonts w:ascii="Arial" w:eastAsia="Arial" w:hAnsi="Arial" w:cs="Arial"/>
                <w:sz w:val="26"/>
                <w:szCs w:val="26"/>
              </w:rPr>
              <w:t>1.3. Покращення безпекової ситуації на дорогах, вулицях, у громадських місцях</w:t>
            </w:r>
          </w:p>
        </w:tc>
      </w:tr>
      <w:tr w:rsidR="00515CBB" w14:paraId="5E958814"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24AC35C"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0935589F" w14:textId="77777777" w:rsidR="00515CBB" w:rsidRDefault="002E3BF9">
            <w:pPr>
              <w:rPr>
                <w:rFonts w:ascii="Arial" w:eastAsia="Arial" w:hAnsi="Arial" w:cs="Arial"/>
                <w:sz w:val="26"/>
                <w:szCs w:val="26"/>
              </w:rPr>
            </w:pPr>
            <w:r>
              <w:rPr>
                <w:rFonts w:ascii="Arial" w:eastAsia="Arial" w:hAnsi="Arial" w:cs="Arial"/>
                <w:sz w:val="26"/>
                <w:szCs w:val="26"/>
              </w:rPr>
              <w:t xml:space="preserve">1.4.Розвиток системи цивільного захисту на території громади, облаштування </w:t>
            </w:r>
            <w:proofErr w:type="spellStart"/>
            <w:r>
              <w:rPr>
                <w:rFonts w:ascii="Arial" w:eastAsia="Arial" w:hAnsi="Arial" w:cs="Arial"/>
                <w:sz w:val="26"/>
                <w:szCs w:val="26"/>
              </w:rPr>
              <w:t>укриттів</w:t>
            </w:r>
            <w:proofErr w:type="spellEnd"/>
          </w:p>
        </w:tc>
      </w:tr>
      <w:tr w:rsidR="00515CBB" w14:paraId="6B9B72F6"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9926091"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6F8F6826" w14:textId="77777777" w:rsidR="00515CBB" w:rsidRDefault="002E3BF9">
            <w:pPr>
              <w:rPr>
                <w:rFonts w:ascii="Arial" w:eastAsia="Arial" w:hAnsi="Arial" w:cs="Arial"/>
                <w:sz w:val="26"/>
                <w:szCs w:val="26"/>
              </w:rPr>
            </w:pPr>
            <w:r>
              <w:rPr>
                <w:rFonts w:ascii="Arial" w:eastAsia="Arial" w:hAnsi="Arial" w:cs="Arial"/>
                <w:sz w:val="26"/>
                <w:szCs w:val="26"/>
              </w:rPr>
              <w:t xml:space="preserve">1.5.Підвищення якості та доступності спеціалізованих медичних послуг </w:t>
            </w:r>
          </w:p>
        </w:tc>
      </w:tr>
      <w:tr w:rsidR="00515CBB" w14:paraId="47720457"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5963CA1"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2FA0D0AB" w14:textId="77777777" w:rsidR="00515CBB" w:rsidRDefault="002E3BF9">
            <w:pPr>
              <w:rPr>
                <w:rFonts w:ascii="Arial" w:eastAsia="Arial" w:hAnsi="Arial" w:cs="Arial"/>
                <w:sz w:val="26"/>
                <w:szCs w:val="26"/>
              </w:rPr>
            </w:pPr>
            <w:r>
              <w:rPr>
                <w:rFonts w:ascii="Arial" w:eastAsia="Arial" w:hAnsi="Arial" w:cs="Arial"/>
                <w:sz w:val="26"/>
                <w:szCs w:val="26"/>
              </w:rPr>
              <w:t xml:space="preserve">1.6. Розвиток первинної медицини </w:t>
            </w:r>
          </w:p>
        </w:tc>
      </w:tr>
      <w:tr w:rsidR="00515CBB" w14:paraId="19961E5A"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C1D5DBC"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0DA1F73A" w14:textId="77777777" w:rsidR="00515CBB" w:rsidRDefault="002E3BF9">
            <w:pPr>
              <w:rPr>
                <w:rFonts w:ascii="Arial" w:eastAsia="Arial" w:hAnsi="Arial" w:cs="Arial"/>
                <w:sz w:val="26"/>
                <w:szCs w:val="26"/>
              </w:rPr>
            </w:pPr>
            <w:r>
              <w:rPr>
                <w:rFonts w:ascii="Arial" w:eastAsia="Arial" w:hAnsi="Arial" w:cs="Arial"/>
                <w:sz w:val="26"/>
                <w:szCs w:val="26"/>
              </w:rPr>
              <w:t>1.7.Покращення матеріально-технічної бази медичних установ громади</w:t>
            </w:r>
          </w:p>
        </w:tc>
      </w:tr>
      <w:tr w:rsidR="00515CBB" w14:paraId="7A603616"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F17119A"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230B0F8C" w14:textId="77777777" w:rsidR="00515CBB" w:rsidRDefault="002E3BF9">
            <w:pPr>
              <w:rPr>
                <w:rFonts w:ascii="Arial" w:eastAsia="Arial" w:hAnsi="Arial" w:cs="Arial"/>
                <w:sz w:val="26"/>
                <w:szCs w:val="26"/>
              </w:rPr>
            </w:pPr>
            <w:r>
              <w:rPr>
                <w:rFonts w:ascii="Arial" w:eastAsia="Arial" w:hAnsi="Arial" w:cs="Arial"/>
                <w:sz w:val="26"/>
                <w:szCs w:val="26"/>
              </w:rPr>
              <w:t xml:space="preserve">1.8. Покращення профілактики та ранньої діагностики захворювань </w:t>
            </w:r>
          </w:p>
        </w:tc>
      </w:tr>
      <w:tr w:rsidR="00515CBB" w14:paraId="6790BA51"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807EE17"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4345CB30" w14:textId="77777777" w:rsidR="00515CBB" w:rsidRDefault="002E3BF9">
            <w:pPr>
              <w:rPr>
                <w:rFonts w:ascii="Arial" w:eastAsia="Arial" w:hAnsi="Arial" w:cs="Arial"/>
                <w:sz w:val="26"/>
                <w:szCs w:val="26"/>
              </w:rPr>
            </w:pPr>
            <w:r>
              <w:rPr>
                <w:rFonts w:ascii="Arial" w:eastAsia="Arial" w:hAnsi="Arial" w:cs="Arial"/>
                <w:sz w:val="26"/>
                <w:szCs w:val="26"/>
              </w:rPr>
              <w:t xml:space="preserve">1.9. Збільшення </w:t>
            </w:r>
            <w:proofErr w:type="spellStart"/>
            <w:r>
              <w:rPr>
                <w:rFonts w:ascii="Arial" w:eastAsia="Arial" w:hAnsi="Arial" w:cs="Arial"/>
                <w:sz w:val="26"/>
                <w:szCs w:val="26"/>
              </w:rPr>
              <w:t>спроможностей</w:t>
            </w:r>
            <w:proofErr w:type="spellEnd"/>
            <w:r>
              <w:rPr>
                <w:rFonts w:ascii="Arial" w:eastAsia="Arial" w:hAnsi="Arial" w:cs="Arial"/>
                <w:sz w:val="26"/>
                <w:szCs w:val="26"/>
              </w:rPr>
              <w:t xml:space="preserve"> надання реабілітаційних послуг, в </w:t>
            </w:r>
            <w:proofErr w:type="spellStart"/>
            <w:r>
              <w:rPr>
                <w:rFonts w:ascii="Arial" w:eastAsia="Arial" w:hAnsi="Arial" w:cs="Arial"/>
                <w:sz w:val="26"/>
                <w:szCs w:val="26"/>
              </w:rPr>
              <w:t>т.ч</w:t>
            </w:r>
            <w:proofErr w:type="spellEnd"/>
            <w:r>
              <w:rPr>
                <w:rFonts w:ascii="Arial" w:eastAsia="Arial" w:hAnsi="Arial" w:cs="Arial"/>
                <w:sz w:val="26"/>
                <w:szCs w:val="26"/>
              </w:rPr>
              <w:t xml:space="preserve"> для ветеранів </w:t>
            </w:r>
          </w:p>
        </w:tc>
      </w:tr>
      <w:tr w:rsidR="00515CBB" w14:paraId="480EEBCC"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6489303"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193CAEE9" w14:textId="77777777" w:rsidR="00515CBB" w:rsidRDefault="002E3BF9">
            <w:pPr>
              <w:rPr>
                <w:rFonts w:ascii="Arial" w:eastAsia="Arial" w:hAnsi="Arial" w:cs="Arial"/>
                <w:sz w:val="26"/>
                <w:szCs w:val="26"/>
              </w:rPr>
            </w:pPr>
            <w:r>
              <w:rPr>
                <w:rFonts w:ascii="Arial" w:eastAsia="Arial" w:hAnsi="Arial" w:cs="Arial"/>
                <w:sz w:val="26"/>
                <w:szCs w:val="26"/>
              </w:rPr>
              <w:t>1.10.  Розвиток та покращення матеріально технічної бази спортивних об’єктів</w:t>
            </w:r>
          </w:p>
        </w:tc>
      </w:tr>
      <w:tr w:rsidR="00515CBB" w14:paraId="2FEF985B"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F78D210"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591FB1A9" w14:textId="77777777" w:rsidR="00515CBB" w:rsidRDefault="002E3BF9">
            <w:pPr>
              <w:rPr>
                <w:rFonts w:ascii="Arial" w:eastAsia="Arial" w:hAnsi="Arial" w:cs="Arial"/>
                <w:sz w:val="26"/>
                <w:szCs w:val="26"/>
              </w:rPr>
            </w:pPr>
            <w:r>
              <w:rPr>
                <w:rFonts w:ascii="Arial" w:eastAsia="Arial" w:hAnsi="Arial" w:cs="Arial"/>
                <w:sz w:val="26"/>
                <w:szCs w:val="26"/>
              </w:rPr>
              <w:t>1.11. Створення громадських просторів, об’єктів відпочинкового, спортивно-розважального призначення</w:t>
            </w:r>
          </w:p>
        </w:tc>
      </w:tr>
      <w:tr w:rsidR="00515CBB" w14:paraId="1AA37049"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5B4AD7C"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4F701A07" w14:textId="77777777" w:rsidR="00515CBB" w:rsidRDefault="002E3BF9">
            <w:pPr>
              <w:rPr>
                <w:rFonts w:ascii="Arial" w:eastAsia="Arial" w:hAnsi="Arial" w:cs="Arial"/>
                <w:sz w:val="26"/>
                <w:szCs w:val="26"/>
              </w:rPr>
            </w:pPr>
            <w:r>
              <w:rPr>
                <w:rFonts w:ascii="Arial" w:eastAsia="Arial" w:hAnsi="Arial" w:cs="Arial"/>
                <w:sz w:val="26"/>
                <w:szCs w:val="26"/>
              </w:rPr>
              <w:t>1.12.Підвищення якості освітніх послуг</w:t>
            </w:r>
          </w:p>
        </w:tc>
      </w:tr>
      <w:tr w:rsidR="00515CBB" w14:paraId="05487633"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B177006"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1D313EF1" w14:textId="77777777" w:rsidR="00515CBB" w:rsidRDefault="002E3BF9">
            <w:pPr>
              <w:rPr>
                <w:rFonts w:ascii="Arial" w:eastAsia="Arial" w:hAnsi="Arial" w:cs="Arial"/>
                <w:sz w:val="26"/>
                <w:szCs w:val="26"/>
              </w:rPr>
            </w:pPr>
            <w:r>
              <w:rPr>
                <w:rFonts w:ascii="Arial" w:eastAsia="Arial" w:hAnsi="Arial" w:cs="Arial"/>
                <w:sz w:val="26"/>
                <w:szCs w:val="26"/>
              </w:rPr>
              <w:t>1.13.  Оптимізація мережі закладів освіти та культури</w:t>
            </w:r>
          </w:p>
        </w:tc>
      </w:tr>
      <w:tr w:rsidR="00515CBB" w14:paraId="5F5BBB16"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7EB436A"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27861EE3" w14:textId="77777777" w:rsidR="00515CBB" w:rsidRDefault="002E3BF9">
            <w:pPr>
              <w:rPr>
                <w:rFonts w:ascii="Arial" w:eastAsia="Arial" w:hAnsi="Arial" w:cs="Arial"/>
                <w:sz w:val="26"/>
                <w:szCs w:val="26"/>
              </w:rPr>
            </w:pPr>
            <w:r>
              <w:rPr>
                <w:rFonts w:ascii="Arial" w:eastAsia="Arial" w:hAnsi="Arial" w:cs="Arial"/>
                <w:sz w:val="26"/>
                <w:szCs w:val="26"/>
              </w:rPr>
              <w:t xml:space="preserve">1.14. Збереження та популяризація національної пам’яті, </w:t>
            </w:r>
            <w:proofErr w:type="spellStart"/>
            <w:r>
              <w:rPr>
                <w:rFonts w:ascii="Arial" w:eastAsia="Arial" w:hAnsi="Arial" w:cs="Arial"/>
                <w:sz w:val="26"/>
                <w:szCs w:val="26"/>
              </w:rPr>
              <w:t>меморалізації</w:t>
            </w:r>
            <w:proofErr w:type="spellEnd"/>
            <w:r>
              <w:rPr>
                <w:rFonts w:ascii="Arial" w:eastAsia="Arial" w:hAnsi="Arial" w:cs="Arial"/>
                <w:sz w:val="26"/>
                <w:szCs w:val="26"/>
              </w:rPr>
              <w:t xml:space="preserve"> війни за Незалежність</w:t>
            </w:r>
          </w:p>
        </w:tc>
      </w:tr>
      <w:tr w:rsidR="00515CBB" w14:paraId="42F4782F"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D2525EA"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752C6390" w14:textId="77777777" w:rsidR="00515CBB" w:rsidRDefault="002E3BF9">
            <w:pPr>
              <w:rPr>
                <w:rFonts w:ascii="Arial" w:eastAsia="Arial" w:hAnsi="Arial" w:cs="Arial"/>
                <w:sz w:val="26"/>
                <w:szCs w:val="26"/>
              </w:rPr>
            </w:pPr>
            <w:r>
              <w:rPr>
                <w:rFonts w:ascii="Arial" w:eastAsia="Arial" w:hAnsi="Arial" w:cs="Arial"/>
                <w:sz w:val="26"/>
                <w:szCs w:val="26"/>
              </w:rPr>
              <w:t>1.15.  Збереження, охорона та відновлення пам’яток історико-культурної спадщини</w:t>
            </w:r>
          </w:p>
        </w:tc>
      </w:tr>
      <w:tr w:rsidR="00515CBB" w14:paraId="7B1CAAC0"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7B37A11"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7B5EB397" w14:textId="77777777" w:rsidR="00515CBB" w:rsidRDefault="002E3BF9">
            <w:pPr>
              <w:rPr>
                <w:rFonts w:ascii="Arial" w:eastAsia="Arial" w:hAnsi="Arial" w:cs="Arial"/>
                <w:sz w:val="26"/>
                <w:szCs w:val="26"/>
              </w:rPr>
            </w:pPr>
            <w:r>
              <w:rPr>
                <w:rFonts w:ascii="Arial" w:eastAsia="Arial" w:hAnsi="Arial" w:cs="Arial"/>
                <w:sz w:val="26"/>
                <w:szCs w:val="26"/>
              </w:rPr>
              <w:t>1.16.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r>
      <w:tr w:rsidR="00515CBB" w14:paraId="3E69CCF4"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5CF948B"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578257A9" w14:textId="77777777" w:rsidR="00515CBB" w:rsidRDefault="002E3BF9">
            <w:pPr>
              <w:rPr>
                <w:rFonts w:ascii="Arial" w:eastAsia="Arial" w:hAnsi="Arial" w:cs="Arial"/>
                <w:sz w:val="26"/>
                <w:szCs w:val="26"/>
              </w:rPr>
            </w:pPr>
            <w:r>
              <w:rPr>
                <w:rFonts w:ascii="Arial" w:eastAsia="Arial" w:hAnsi="Arial" w:cs="Arial"/>
                <w:sz w:val="26"/>
                <w:szCs w:val="26"/>
              </w:rPr>
              <w:t xml:space="preserve">1.17.  Створення безбар’єрного середовища </w:t>
            </w:r>
          </w:p>
        </w:tc>
      </w:tr>
      <w:tr w:rsidR="00515CBB" w14:paraId="5BE8C18B"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BE88F51"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23CF1F19" w14:textId="77777777" w:rsidR="00515CBB" w:rsidRDefault="002E3BF9">
            <w:pPr>
              <w:rPr>
                <w:rFonts w:ascii="Arial" w:eastAsia="Arial" w:hAnsi="Arial" w:cs="Arial"/>
                <w:sz w:val="26"/>
                <w:szCs w:val="26"/>
              </w:rPr>
            </w:pPr>
            <w:r>
              <w:rPr>
                <w:rFonts w:ascii="Arial" w:eastAsia="Arial" w:hAnsi="Arial" w:cs="Arial"/>
                <w:sz w:val="26"/>
                <w:szCs w:val="26"/>
              </w:rPr>
              <w:t xml:space="preserve">1.18.Соціальна підтримка захисників та захисниць, членів їх родин, а також сімей загиблих, зниклих безвісти </w:t>
            </w:r>
          </w:p>
        </w:tc>
      </w:tr>
      <w:tr w:rsidR="00515CBB" w14:paraId="581F9FD6"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B55EBEF"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7A48DBA7" w14:textId="77777777" w:rsidR="00515CBB" w:rsidRDefault="002E3BF9">
            <w:pPr>
              <w:rPr>
                <w:rFonts w:ascii="Arial" w:eastAsia="Arial" w:hAnsi="Arial" w:cs="Arial"/>
                <w:sz w:val="26"/>
                <w:szCs w:val="26"/>
              </w:rPr>
            </w:pPr>
            <w:r>
              <w:rPr>
                <w:rFonts w:ascii="Arial" w:eastAsia="Arial" w:hAnsi="Arial" w:cs="Arial"/>
                <w:sz w:val="26"/>
                <w:szCs w:val="26"/>
              </w:rPr>
              <w:t>1.19. Забезпечення житлом військовослужбовців, ветеранів, ВПО та інших жителів громади, що відносяться до соціально вразливих категорій</w:t>
            </w:r>
          </w:p>
        </w:tc>
      </w:tr>
      <w:tr w:rsidR="00515CBB" w14:paraId="6D540BEC"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043AC7C"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4F3CDF6C" w14:textId="77777777" w:rsidR="00515CBB" w:rsidRDefault="002E3BF9">
            <w:pPr>
              <w:rPr>
                <w:rFonts w:ascii="Arial" w:eastAsia="Arial" w:hAnsi="Arial" w:cs="Arial"/>
                <w:sz w:val="26"/>
                <w:szCs w:val="26"/>
              </w:rPr>
            </w:pPr>
            <w:r>
              <w:rPr>
                <w:rFonts w:ascii="Arial" w:eastAsia="Arial" w:hAnsi="Arial" w:cs="Arial"/>
                <w:sz w:val="26"/>
                <w:szCs w:val="26"/>
              </w:rPr>
              <w:t>1.20.Підвищення інституційної спроможності системи соціального захисту населення громади в умовах війни і повоєнної відбудови</w:t>
            </w:r>
          </w:p>
        </w:tc>
      </w:tr>
      <w:tr w:rsidR="00515CBB" w14:paraId="7350AF90" w14:textId="77777777">
        <w:trPr>
          <w:trHeight w:val="285"/>
        </w:trPr>
        <w:tc>
          <w:tcPr>
            <w:tcW w:w="2061" w:type="dxa"/>
            <w:vMerge w:val="restart"/>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C5A46D5" w14:textId="77777777" w:rsidR="00515CBB" w:rsidRDefault="002E3BF9">
            <w:pPr>
              <w:rPr>
                <w:rFonts w:ascii="Arial" w:eastAsia="Arial" w:hAnsi="Arial" w:cs="Arial"/>
                <w:sz w:val="22"/>
                <w:szCs w:val="22"/>
              </w:rPr>
            </w:pPr>
            <w:r>
              <w:rPr>
                <w:rFonts w:ascii="Arial" w:eastAsia="Arial" w:hAnsi="Arial" w:cs="Arial"/>
                <w:sz w:val="26"/>
                <w:szCs w:val="26"/>
              </w:rPr>
              <w:t xml:space="preserve">ІІ. Економічне зростання в умовах євроінтеграції </w:t>
            </w: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3E5C3B03" w14:textId="77777777" w:rsidR="00515CBB" w:rsidRDefault="002E3BF9">
            <w:pPr>
              <w:rPr>
                <w:rFonts w:ascii="Arial" w:eastAsia="Arial" w:hAnsi="Arial" w:cs="Arial"/>
                <w:sz w:val="26"/>
                <w:szCs w:val="26"/>
              </w:rPr>
            </w:pPr>
            <w:r>
              <w:rPr>
                <w:rFonts w:ascii="Arial" w:eastAsia="Arial" w:hAnsi="Arial" w:cs="Arial"/>
                <w:sz w:val="26"/>
                <w:szCs w:val="26"/>
              </w:rPr>
              <w:t>2.1. Підвищення інвестиційної привабливості громади, промоція</w:t>
            </w:r>
          </w:p>
        </w:tc>
      </w:tr>
      <w:tr w:rsidR="00515CBB" w14:paraId="169005BE"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96C2078"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442690DB" w14:textId="77777777" w:rsidR="00515CBB" w:rsidRDefault="002E3BF9">
            <w:pPr>
              <w:rPr>
                <w:rFonts w:ascii="Arial" w:eastAsia="Arial" w:hAnsi="Arial" w:cs="Arial"/>
                <w:sz w:val="26"/>
                <w:szCs w:val="26"/>
              </w:rPr>
            </w:pPr>
            <w:r>
              <w:rPr>
                <w:rFonts w:ascii="Arial" w:eastAsia="Arial" w:hAnsi="Arial" w:cs="Arial"/>
                <w:sz w:val="26"/>
                <w:szCs w:val="26"/>
              </w:rPr>
              <w:t xml:space="preserve">2.2. Підтримка бізнесу, в </w:t>
            </w:r>
            <w:proofErr w:type="spellStart"/>
            <w:r>
              <w:rPr>
                <w:rFonts w:ascii="Arial" w:eastAsia="Arial" w:hAnsi="Arial" w:cs="Arial"/>
                <w:sz w:val="26"/>
                <w:szCs w:val="26"/>
              </w:rPr>
              <w:t>т.ч</w:t>
            </w:r>
            <w:proofErr w:type="spellEnd"/>
            <w:r>
              <w:rPr>
                <w:rFonts w:ascii="Arial" w:eastAsia="Arial" w:hAnsi="Arial" w:cs="Arial"/>
                <w:sz w:val="26"/>
                <w:szCs w:val="26"/>
              </w:rPr>
              <w:t>. ветеранського</w:t>
            </w:r>
          </w:p>
        </w:tc>
      </w:tr>
      <w:tr w:rsidR="00515CBB" w14:paraId="079A1094"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E38F7E2"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5A8A52DF" w14:textId="77777777" w:rsidR="00515CBB" w:rsidRDefault="002E3BF9">
            <w:pPr>
              <w:rPr>
                <w:rFonts w:ascii="Arial" w:eastAsia="Arial" w:hAnsi="Arial" w:cs="Arial"/>
                <w:sz w:val="26"/>
                <w:szCs w:val="26"/>
              </w:rPr>
            </w:pPr>
            <w:r>
              <w:rPr>
                <w:rFonts w:ascii="Arial" w:eastAsia="Arial" w:hAnsi="Arial" w:cs="Arial"/>
                <w:sz w:val="26"/>
                <w:szCs w:val="26"/>
              </w:rPr>
              <w:t>2.3. Сприяння розвитку логістичної та виробничої інфраструктури громади.</w:t>
            </w:r>
          </w:p>
        </w:tc>
      </w:tr>
      <w:tr w:rsidR="00515CBB" w14:paraId="19530A86"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C7AAFE5"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49BAAB86" w14:textId="77777777" w:rsidR="00515CBB" w:rsidRDefault="002E3BF9">
            <w:pPr>
              <w:rPr>
                <w:rFonts w:ascii="Arial" w:eastAsia="Arial" w:hAnsi="Arial" w:cs="Arial"/>
                <w:sz w:val="26"/>
                <w:szCs w:val="26"/>
              </w:rPr>
            </w:pPr>
            <w:r>
              <w:rPr>
                <w:rFonts w:ascii="Arial" w:eastAsia="Arial" w:hAnsi="Arial" w:cs="Arial"/>
                <w:sz w:val="26"/>
                <w:szCs w:val="26"/>
              </w:rPr>
              <w:t xml:space="preserve">2.4. Покращення стану дорожньо-транспортної мережі </w:t>
            </w:r>
          </w:p>
        </w:tc>
      </w:tr>
      <w:tr w:rsidR="00515CBB" w14:paraId="140EDF17" w14:textId="77777777">
        <w:trPr>
          <w:trHeight w:val="260"/>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1C77E2A"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7D3FCFAB" w14:textId="77777777" w:rsidR="00515CBB" w:rsidRDefault="002E3BF9">
            <w:pPr>
              <w:rPr>
                <w:rFonts w:ascii="Arial" w:eastAsia="Arial" w:hAnsi="Arial" w:cs="Arial"/>
                <w:sz w:val="26"/>
                <w:szCs w:val="26"/>
              </w:rPr>
            </w:pPr>
            <w:r>
              <w:rPr>
                <w:rFonts w:ascii="Arial" w:eastAsia="Arial" w:hAnsi="Arial" w:cs="Arial"/>
                <w:sz w:val="26"/>
                <w:szCs w:val="26"/>
              </w:rPr>
              <w:t>2.5.  Забезпечення безперервної роботи та сприяння модернізації критичної інфраструктури</w:t>
            </w:r>
          </w:p>
        </w:tc>
      </w:tr>
      <w:tr w:rsidR="00515CBB" w14:paraId="66C6640E" w14:textId="77777777">
        <w:trPr>
          <w:trHeight w:val="657"/>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9913486"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7298B0E0" w14:textId="77777777" w:rsidR="00515CBB" w:rsidRDefault="002E3BF9">
            <w:pPr>
              <w:rPr>
                <w:rFonts w:ascii="Arial" w:eastAsia="Arial" w:hAnsi="Arial" w:cs="Arial"/>
                <w:sz w:val="26"/>
                <w:szCs w:val="26"/>
              </w:rPr>
            </w:pPr>
            <w:r>
              <w:rPr>
                <w:rFonts w:ascii="Arial" w:eastAsia="Arial" w:hAnsi="Arial" w:cs="Arial"/>
                <w:sz w:val="26"/>
                <w:szCs w:val="26"/>
              </w:rPr>
              <w:t xml:space="preserve">2.6.Виготовлення містобудівної документації в </w:t>
            </w:r>
            <w:proofErr w:type="spellStart"/>
            <w:r>
              <w:rPr>
                <w:rFonts w:ascii="Arial" w:eastAsia="Arial" w:hAnsi="Arial" w:cs="Arial"/>
                <w:sz w:val="26"/>
                <w:szCs w:val="26"/>
              </w:rPr>
              <w:t>т.ч</w:t>
            </w:r>
            <w:proofErr w:type="spellEnd"/>
            <w:r>
              <w:rPr>
                <w:rFonts w:ascii="Arial" w:eastAsia="Arial" w:hAnsi="Arial" w:cs="Arial"/>
                <w:sz w:val="26"/>
                <w:szCs w:val="26"/>
              </w:rPr>
              <w:t>. Комплексного плану просторового розвитку громади</w:t>
            </w:r>
          </w:p>
        </w:tc>
      </w:tr>
      <w:tr w:rsidR="00515CBB" w14:paraId="05185D7F" w14:textId="77777777">
        <w:trPr>
          <w:trHeight w:val="260"/>
        </w:trPr>
        <w:tc>
          <w:tcPr>
            <w:tcW w:w="2061" w:type="dxa"/>
            <w:vMerge w:val="restart"/>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3F94F77" w14:textId="77777777" w:rsidR="00515CBB" w:rsidRDefault="002E3BF9">
            <w:pPr>
              <w:rPr>
                <w:rFonts w:ascii="Arial" w:eastAsia="Arial" w:hAnsi="Arial" w:cs="Arial"/>
                <w:sz w:val="26"/>
                <w:szCs w:val="26"/>
              </w:rPr>
            </w:pPr>
            <w:r>
              <w:rPr>
                <w:rFonts w:ascii="Arial" w:eastAsia="Arial" w:hAnsi="Arial" w:cs="Arial"/>
                <w:sz w:val="26"/>
                <w:szCs w:val="26"/>
              </w:rPr>
              <w:t>ІІІ.  Охорона навколишнього природного середовища</w:t>
            </w: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6E6A7506" w14:textId="77777777" w:rsidR="00515CBB" w:rsidRDefault="002E3BF9">
            <w:pPr>
              <w:rPr>
                <w:rFonts w:ascii="Arial" w:eastAsia="Arial" w:hAnsi="Arial" w:cs="Arial"/>
                <w:sz w:val="26"/>
                <w:szCs w:val="26"/>
              </w:rPr>
            </w:pPr>
            <w:r>
              <w:rPr>
                <w:rFonts w:ascii="Arial" w:eastAsia="Arial" w:hAnsi="Arial" w:cs="Arial"/>
                <w:sz w:val="26"/>
                <w:szCs w:val="26"/>
              </w:rPr>
              <w:t xml:space="preserve">3.1. Розвиток відновлювальної енергетики </w:t>
            </w:r>
          </w:p>
        </w:tc>
      </w:tr>
      <w:tr w:rsidR="00515CBB" w14:paraId="091EDFA5" w14:textId="77777777">
        <w:trPr>
          <w:trHeight w:val="315"/>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2C77D6C"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0A235920" w14:textId="77777777" w:rsidR="00515CBB" w:rsidRDefault="002E3BF9">
            <w:pPr>
              <w:rPr>
                <w:rFonts w:ascii="Arial" w:eastAsia="Arial" w:hAnsi="Arial" w:cs="Arial"/>
                <w:sz w:val="26"/>
                <w:szCs w:val="26"/>
              </w:rPr>
            </w:pPr>
            <w:r>
              <w:rPr>
                <w:rFonts w:ascii="Arial" w:eastAsia="Arial" w:hAnsi="Arial" w:cs="Arial"/>
                <w:sz w:val="26"/>
                <w:szCs w:val="26"/>
              </w:rPr>
              <w:t xml:space="preserve">3.2.Підвищення енергоефективності в комунальному секторі та домогосподарствах </w:t>
            </w:r>
          </w:p>
        </w:tc>
      </w:tr>
      <w:tr w:rsidR="00515CBB" w14:paraId="1ED1EF56" w14:textId="77777777">
        <w:trPr>
          <w:trHeight w:val="315"/>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766735"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5961FA73" w14:textId="77777777" w:rsidR="00515CBB" w:rsidRDefault="002E3BF9">
            <w:pPr>
              <w:rPr>
                <w:rFonts w:ascii="Arial" w:eastAsia="Arial" w:hAnsi="Arial" w:cs="Arial"/>
                <w:sz w:val="26"/>
                <w:szCs w:val="26"/>
              </w:rPr>
            </w:pPr>
            <w:r>
              <w:rPr>
                <w:rFonts w:ascii="Arial" w:eastAsia="Arial" w:hAnsi="Arial" w:cs="Arial"/>
                <w:sz w:val="26"/>
                <w:szCs w:val="26"/>
              </w:rPr>
              <w:t>3.3.Впорядкування наявних зелених насаджень та висадка нових зелених зон</w:t>
            </w:r>
          </w:p>
        </w:tc>
      </w:tr>
      <w:tr w:rsidR="00515CBB" w14:paraId="783DBFEA" w14:textId="77777777">
        <w:trPr>
          <w:trHeight w:val="315"/>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6D78836"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459174E1" w14:textId="77777777" w:rsidR="00515CBB" w:rsidRDefault="002E3BF9">
            <w:pPr>
              <w:rPr>
                <w:rFonts w:ascii="Arial" w:eastAsia="Arial" w:hAnsi="Arial" w:cs="Arial"/>
                <w:sz w:val="26"/>
                <w:szCs w:val="26"/>
              </w:rPr>
            </w:pPr>
            <w:r>
              <w:rPr>
                <w:rFonts w:ascii="Arial" w:eastAsia="Arial" w:hAnsi="Arial" w:cs="Arial"/>
                <w:sz w:val="26"/>
                <w:szCs w:val="26"/>
              </w:rPr>
              <w:t xml:space="preserve">3.4. Створення моделі ефективного управління водними ресурсами громади </w:t>
            </w:r>
          </w:p>
        </w:tc>
      </w:tr>
      <w:tr w:rsidR="00515CBB" w14:paraId="455CA38C" w14:textId="77777777">
        <w:trPr>
          <w:trHeight w:val="315"/>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3F86E96"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1CB776FE" w14:textId="77777777" w:rsidR="00515CBB" w:rsidRDefault="002E3BF9">
            <w:pPr>
              <w:rPr>
                <w:rFonts w:ascii="Arial" w:eastAsia="Arial" w:hAnsi="Arial" w:cs="Arial"/>
                <w:sz w:val="26"/>
                <w:szCs w:val="26"/>
              </w:rPr>
            </w:pPr>
            <w:r>
              <w:rPr>
                <w:rFonts w:ascii="Arial" w:eastAsia="Arial" w:hAnsi="Arial" w:cs="Arial"/>
                <w:sz w:val="26"/>
                <w:szCs w:val="26"/>
              </w:rPr>
              <w:t xml:space="preserve">3.5. Охоплення всіх населених пунктів громади вивозом ТПВ </w:t>
            </w:r>
          </w:p>
        </w:tc>
      </w:tr>
      <w:tr w:rsidR="00515CBB" w14:paraId="2FC1E938" w14:textId="77777777">
        <w:trPr>
          <w:trHeight w:val="315"/>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DFB1152"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73D439FF" w14:textId="77777777" w:rsidR="00515CBB" w:rsidRDefault="002E3BF9">
            <w:pPr>
              <w:rPr>
                <w:rFonts w:ascii="Arial" w:eastAsia="Arial" w:hAnsi="Arial" w:cs="Arial"/>
                <w:sz w:val="26"/>
                <w:szCs w:val="26"/>
              </w:rPr>
            </w:pPr>
            <w:r>
              <w:rPr>
                <w:rFonts w:ascii="Arial" w:eastAsia="Arial" w:hAnsi="Arial" w:cs="Arial"/>
                <w:sz w:val="26"/>
                <w:szCs w:val="26"/>
              </w:rPr>
              <w:t>3.6. Зменшення обсягів утворених відходів</w:t>
            </w:r>
          </w:p>
        </w:tc>
      </w:tr>
      <w:tr w:rsidR="00515CBB" w14:paraId="47FCD7B4" w14:textId="77777777">
        <w:trPr>
          <w:trHeight w:val="315"/>
        </w:trPr>
        <w:tc>
          <w:tcPr>
            <w:tcW w:w="2061" w:type="dxa"/>
            <w:vMerge/>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D1CCD4E" w14:textId="77777777" w:rsidR="00515CBB" w:rsidRDefault="00515CBB">
            <w:pPr>
              <w:widowControl w:val="0"/>
              <w:pBdr>
                <w:top w:val="nil"/>
                <w:left w:val="nil"/>
                <w:bottom w:val="nil"/>
                <w:right w:val="nil"/>
                <w:between w:val="nil"/>
              </w:pBdr>
              <w:rPr>
                <w:rFonts w:ascii="Arial" w:eastAsia="Arial" w:hAnsi="Arial" w:cs="Arial"/>
                <w:sz w:val="26"/>
                <w:szCs w:val="26"/>
              </w:rPr>
            </w:pPr>
          </w:p>
        </w:tc>
        <w:tc>
          <w:tcPr>
            <w:tcW w:w="7561" w:type="dxa"/>
            <w:tcBorders>
              <w:top w:val="nil"/>
              <w:left w:val="nil"/>
              <w:bottom w:val="single" w:sz="6" w:space="0" w:color="000000"/>
              <w:right w:val="single" w:sz="6" w:space="0" w:color="000000"/>
            </w:tcBorders>
            <w:tcMar>
              <w:top w:w="0" w:type="dxa"/>
              <w:left w:w="100" w:type="dxa"/>
              <w:bottom w:w="0" w:type="dxa"/>
              <w:right w:w="100" w:type="dxa"/>
            </w:tcMar>
          </w:tcPr>
          <w:p w14:paraId="14FCF983" w14:textId="77777777" w:rsidR="00515CBB" w:rsidRDefault="002E3BF9">
            <w:pPr>
              <w:rPr>
                <w:rFonts w:ascii="Arial" w:eastAsia="Arial" w:hAnsi="Arial" w:cs="Arial"/>
                <w:sz w:val="26"/>
                <w:szCs w:val="26"/>
              </w:rPr>
            </w:pPr>
            <w:r>
              <w:rPr>
                <w:rFonts w:ascii="Arial" w:eastAsia="Arial" w:hAnsi="Arial" w:cs="Arial"/>
                <w:sz w:val="26"/>
                <w:szCs w:val="26"/>
              </w:rPr>
              <w:t>3.7.Виховання екологічно свідомої молоді, дітей</w:t>
            </w:r>
          </w:p>
        </w:tc>
      </w:tr>
    </w:tbl>
    <w:p w14:paraId="49EBE84F" w14:textId="77777777" w:rsidR="00515CBB" w:rsidRDefault="00515CBB">
      <w:pPr>
        <w:ind w:firstLine="720"/>
        <w:jc w:val="both"/>
        <w:rPr>
          <w:rFonts w:ascii="Arial" w:eastAsia="Arial" w:hAnsi="Arial" w:cs="Arial"/>
          <w:sz w:val="26"/>
          <w:szCs w:val="26"/>
        </w:rPr>
      </w:pPr>
    </w:p>
    <w:p w14:paraId="7A3C0952" w14:textId="77777777" w:rsidR="00515CBB" w:rsidRDefault="002E3BF9">
      <w:pPr>
        <w:ind w:firstLine="720"/>
        <w:jc w:val="both"/>
        <w:rPr>
          <w:rFonts w:ascii="Arial" w:eastAsia="Arial" w:hAnsi="Arial" w:cs="Arial"/>
          <w:sz w:val="26"/>
          <w:szCs w:val="26"/>
        </w:rPr>
      </w:pPr>
      <w:r>
        <w:rPr>
          <w:rFonts w:ascii="Arial" w:eastAsia="Arial" w:hAnsi="Arial" w:cs="Arial"/>
          <w:sz w:val="26"/>
          <w:szCs w:val="26"/>
        </w:rPr>
        <w:t>Заходи на реалізацію ключових завдань розвитку Городоцької територіальної громади в умовах воєнного стану, що структурно відповідають таблиці, виокремлено у додатку А.</w:t>
      </w:r>
    </w:p>
    <w:p w14:paraId="6C3E7AD5" w14:textId="77777777" w:rsidR="00515CBB" w:rsidRDefault="002E3BF9">
      <w:pPr>
        <w:ind w:firstLine="720"/>
        <w:jc w:val="both"/>
        <w:rPr>
          <w:rFonts w:ascii="Arial" w:eastAsia="Arial" w:hAnsi="Arial" w:cs="Arial"/>
          <w:sz w:val="26"/>
          <w:szCs w:val="26"/>
        </w:rPr>
      </w:pPr>
      <w:r>
        <w:rPr>
          <w:rFonts w:ascii="Arial" w:eastAsia="Arial" w:hAnsi="Arial" w:cs="Arial"/>
          <w:sz w:val="26"/>
          <w:szCs w:val="26"/>
        </w:rPr>
        <w:t xml:space="preserve">Водночас законодавство України передбачає повноваження місцевих органів виконавчої влади та органів місцевого самоврядування, відповідно до яких разом із програмою соціально-економічного розвитку розробляють цільові програми, що спрямовані вирішувати окремі проблеми розвитку суспільства та економіки. </w:t>
      </w:r>
    </w:p>
    <w:p w14:paraId="33FB3AE3" w14:textId="77777777" w:rsidR="00515CBB" w:rsidRDefault="002E3BF9">
      <w:pPr>
        <w:ind w:firstLine="720"/>
        <w:jc w:val="both"/>
        <w:rPr>
          <w:rFonts w:ascii="Arial" w:eastAsia="Arial" w:hAnsi="Arial" w:cs="Arial"/>
          <w:sz w:val="26"/>
          <w:szCs w:val="26"/>
        </w:rPr>
      </w:pPr>
      <w:r>
        <w:rPr>
          <w:rFonts w:ascii="Arial" w:eastAsia="Arial" w:hAnsi="Arial" w:cs="Arial"/>
          <w:sz w:val="26"/>
          <w:szCs w:val="26"/>
        </w:rPr>
        <w:t>Перелік цільових програм Городоцької міської ради Львівської області, запланованих до виконання у 2026-2027 роках, наведено у додатку Б. Такі місцеві цільові програми визначають сукупність першочергових завдань і заходів для вирішення термінових проблем економічного та соціально-</w:t>
      </w:r>
      <w:r>
        <w:rPr>
          <w:rFonts w:ascii="Arial" w:eastAsia="Arial" w:hAnsi="Arial" w:cs="Arial"/>
          <w:sz w:val="26"/>
          <w:szCs w:val="26"/>
        </w:rPr>
        <w:lastRenderedPageBreak/>
        <w:t xml:space="preserve">культурного розвитку Городоцької територіальної громади, передбачають терміни їхнього виконання та джерела ресурсного забезпечення. </w:t>
      </w:r>
    </w:p>
    <w:p w14:paraId="480ED388" w14:textId="77777777" w:rsidR="00515CBB" w:rsidRDefault="00515CBB">
      <w:pPr>
        <w:ind w:firstLine="720"/>
        <w:jc w:val="both"/>
        <w:rPr>
          <w:rFonts w:ascii="Arial" w:eastAsia="Arial" w:hAnsi="Arial" w:cs="Arial"/>
          <w:sz w:val="26"/>
          <w:szCs w:val="26"/>
        </w:rPr>
      </w:pPr>
    </w:p>
    <w:p w14:paraId="7BD5E3AA" w14:textId="77777777" w:rsidR="00515CBB" w:rsidRDefault="00515CBB">
      <w:pPr>
        <w:ind w:firstLine="720"/>
        <w:jc w:val="both"/>
        <w:rPr>
          <w:rFonts w:ascii="Arial" w:eastAsia="Arial" w:hAnsi="Arial" w:cs="Arial"/>
          <w:sz w:val="26"/>
          <w:szCs w:val="26"/>
        </w:rPr>
      </w:pPr>
    </w:p>
    <w:p w14:paraId="578BFA1A" w14:textId="77777777" w:rsidR="00515CBB" w:rsidRDefault="00515CBB">
      <w:pPr>
        <w:ind w:firstLine="720"/>
        <w:jc w:val="both"/>
        <w:rPr>
          <w:rFonts w:ascii="Arial" w:eastAsia="Arial" w:hAnsi="Arial" w:cs="Arial"/>
          <w:sz w:val="26"/>
          <w:szCs w:val="26"/>
        </w:rPr>
      </w:pPr>
    </w:p>
    <w:p w14:paraId="30068F56" w14:textId="77777777" w:rsidR="00515CBB" w:rsidRDefault="002E3BF9">
      <w:pPr>
        <w:jc w:val="both"/>
        <w:rPr>
          <w:rFonts w:ascii="Arial" w:eastAsia="Arial" w:hAnsi="Arial" w:cs="Arial"/>
          <w:sz w:val="26"/>
          <w:szCs w:val="26"/>
        </w:rPr>
      </w:pPr>
      <w:r>
        <w:rPr>
          <w:rFonts w:ascii="Arial" w:eastAsia="Arial" w:hAnsi="Arial" w:cs="Arial"/>
          <w:sz w:val="26"/>
          <w:szCs w:val="26"/>
        </w:rPr>
        <w:t>Секретар ради</w:t>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t>Микола ЛУПІЙ</w:t>
      </w:r>
    </w:p>
    <w:p w14:paraId="06B5B28F" w14:textId="77777777" w:rsidR="00515CBB" w:rsidRDefault="00515CBB">
      <w:pPr>
        <w:jc w:val="both"/>
        <w:rPr>
          <w:rFonts w:ascii="Arial" w:eastAsia="Arial" w:hAnsi="Arial" w:cs="Arial"/>
          <w:sz w:val="26"/>
          <w:szCs w:val="26"/>
        </w:rPr>
      </w:pPr>
    </w:p>
    <w:p w14:paraId="038FC309"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Віза:</w:t>
      </w:r>
    </w:p>
    <w:p w14:paraId="3D39F4C1" w14:textId="77777777" w:rsidR="00515CBB" w:rsidRDefault="00515CBB">
      <w:pPr>
        <w:jc w:val="both"/>
        <w:rPr>
          <w:rFonts w:ascii="Arial" w:eastAsia="Arial" w:hAnsi="Arial" w:cs="Arial"/>
          <w:sz w:val="26"/>
          <w:szCs w:val="26"/>
        </w:rPr>
      </w:pPr>
    </w:p>
    <w:p w14:paraId="736F6AB3" w14:textId="77777777" w:rsidR="00515CBB" w:rsidRDefault="002E3BF9">
      <w:pPr>
        <w:jc w:val="both"/>
        <w:rPr>
          <w:rFonts w:ascii="Arial" w:eastAsia="Arial" w:hAnsi="Arial" w:cs="Arial"/>
          <w:sz w:val="26"/>
          <w:szCs w:val="26"/>
        </w:rPr>
      </w:pPr>
      <w:r>
        <w:rPr>
          <w:rFonts w:ascii="Arial" w:eastAsia="Arial" w:hAnsi="Arial" w:cs="Arial"/>
          <w:sz w:val="26"/>
          <w:szCs w:val="26"/>
        </w:rPr>
        <w:t>Начальник відділу економічного розвитку,</w:t>
      </w:r>
    </w:p>
    <w:p w14:paraId="145D4606" w14:textId="77777777" w:rsidR="00515CBB" w:rsidRDefault="002E3BF9">
      <w:pPr>
        <w:jc w:val="both"/>
        <w:rPr>
          <w:rFonts w:ascii="Arial" w:eastAsia="Arial" w:hAnsi="Arial" w:cs="Arial"/>
          <w:sz w:val="26"/>
          <w:szCs w:val="26"/>
        </w:rPr>
      </w:pPr>
      <w:r>
        <w:rPr>
          <w:rFonts w:ascii="Arial" w:eastAsia="Arial" w:hAnsi="Arial" w:cs="Arial"/>
          <w:sz w:val="26"/>
          <w:szCs w:val="26"/>
        </w:rPr>
        <w:t xml:space="preserve">інвестицій та МТД </w:t>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t>Тетяна ГРЕЦКО</w:t>
      </w:r>
    </w:p>
    <w:p w14:paraId="5954045B" w14:textId="77777777" w:rsidR="00515CBB" w:rsidRDefault="00515CBB">
      <w:pPr>
        <w:jc w:val="both"/>
        <w:rPr>
          <w:rFonts w:ascii="Arial" w:eastAsia="Arial" w:hAnsi="Arial" w:cs="Arial"/>
          <w:sz w:val="10"/>
          <w:szCs w:val="10"/>
        </w:rPr>
      </w:pPr>
    </w:p>
    <w:p w14:paraId="07380F66" w14:textId="77777777" w:rsidR="00515CBB" w:rsidRDefault="00515CBB">
      <w:pPr>
        <w:jc w:val="both"/>
        <w:rPr>
          <w:rFonts w:ascii="Arial" w:eastAsia="Arial" w:hAnsi="Arial" w:cs="Arial"/>
          <w:sz w:val="10"/>
          <w:szCs w:val="10"/>
        </w:rPr>
        <w:sectPr w:rsidR="00515CBB">
          <w:headerReference w:type="default" r:id="rId8"/>
          <w:pgSz w:w="11906" w:h="16838"/>
          <w:pgMar w:top="851" w:right="567" w:bottom="567" w:left="1701" w:header="567" w:footer="0" w:gutter="0"/>
          <w:pgNumType w:start="1"/>
          <w:cols w:space="720"/>
        </w:sectPr>
      </w:pPr>
    </w:p>
    <w:p w14:paraId="0CB36498" w14:textId="77777777" w:rsidR="00515CBB" w:rsidRDefault="002E3BF9">
      <w:pPr>
        <w:jc w:val="right"/>
        <w:rPr>
          <w:rFonts w:ascii="Arial" w:eastAsia="Arial" w:hAnsi="Arial" w:cs="Arial"/>
          <w:sz w:val="26"/>
          <w:szCs w:val="26"/>
        </w:rPr>
      </w:pPr>
      <w:r>
        <w:rPr>
          <w:rFonts w:ascii="Arial" w:eastAsia="Arial" w:hAnsi="Arial" w:cs="Arial"/>
          <w:sz w:val="26"/>
          <w:szCs w:val="26"/>
        </w:rPr>
        <w:lastRenderedPageBreak/>
        <w:t>Додаток А</w:t>
      </w:r>
    </w:p>
    <w:p w14:paraId="5926D8F5"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ЗАХОДИ </w:t>
      </w:r>
    </w:p>
    <w:p w14:paraId="425E229E" w14:textId="77777777" w:rsidR="00515CBB" w:rsidRDefault="002E3BF9">
      <w:pPr>
        <w:jc w:val="center"/>
        <w:rPr>
          <w:rFonts w:ascii="Arial" w:eastAsia="Arial" w:hAnsi="Arial" w:cs="Arial"/>
          <w:sz w:val="26"/>
          <w:szCs w:val="26"/>
        </w:rPr>
      </w:pPr>
      <w:r>
        <w:rPr>
          <w:rFonts w:ascii="Arial" w:eastAsia="Arial" w:hAnsi="Arial" w:cs="Arial"/>
          <w:sz w:val="26"/>
          <w:szCs w:val="26"/>
        </w:rPr>
        <w:t>на виконання Програми соціально-економічного та культурного розвитку Городоцької територіальної громади Львівської області на 2026-2027 роки для реалізації Стратегічних напрямів розвитку Городоцької територіальної громади в умовах воєнного стану</w:t>
      </w:r>
    </w:p>
    <w:p w14:paraId="3062EBA7" w14:textId="77777777" w:rsidR="00515CBB" w:rsidRDefault="00515CBB">
      <w:pPr>
        <w:rPr>
          <w:rFonts w:ascii="Arial" w:eastAsia="Arial" w:hAnsi="Arial" w:cs="Arial"/>
          <w:b/>
          <w:bCs/>
          <w:sz w:val="26"/>
          <w:szCs w:val="26"/>
        </w:rPr>
      </w:pPr>
    </w:p>
    <w:p w14:paraId="5DF740DB" w14:textId="77777777" w:rsidR="00515CBB" w:rsidRDefault="002E3BF9">
      <w:pPr>
        <w:jc w:val="center"/>
        <w:rPr>
          <w:rFonts w:ascii="Arial" w:eastAsia="Arial" w:hAnsi="Arial" w:cs="Arial"/>
          <w:b/>
          <w:bCs/>
          <w:sz w:val="26"/>
          <w:szCs w:val="26"/>
        </w:rPr>
      </w:pPr>
      <w:r>
        <w:rPr>
          <w:rFonts w:ascii="Arial" w:eastAsia="Arial" w:hAnsi="Arial" w:cs="Arial"/>
          <w:b/>
          <w:bCs/>
          <w:sz w:val="26"/>
          <w:szCs w:val="26"/>
        </w:rPr>
        <w:t>Пріоритет І:  «Безпека, збереження демографічного потенціалу громади в умовах війни та повоєнної відбудови»</w:t>
      </w:r>
    </w:p>
    <w:tbl>
      <w:tblPr>
        <w:tblStyle w:val="affff2"/>
        <w:tblW w:w="151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4"/>
        <w:gridCol w:w="2661"/>
        <w:gridCol w:w="8718"/>
        <w:gridCol w:w="3083"/>
      </w:tblGrid>
      <w:tr w:rsidR="00515CBB" w14:paraId="1FB85691" w14:textId="77777777">
        <w:trPr>
          <w:trHeight w:val="612"/>
        </w:trPr>
        <w:tc>
          <w:tcPr>
            <w:tcW w:w="664" w:type="dxa"/>
            <w:tcBorders>
              <w:top w:val="single" w:sz="4" w:space="0" w:color="000000"/>
              <w:left w:val="single" w:sz="4" w:space="0" w:color="000000"/>
              <w:bottom w:val="single" w:sz="4" w:space="0" w:color="000000"/>
              <w:right w:val="single" w:sz="4" w:space="0" w:color="000000"/>
            </w:tcBorders>
            <w:vAlign w:val="center"/>
          </w:tcPr>
          <w:p w14:paraId="717FED91" w14:textId="77777777" w:rsidR="00515CBB" w:rsidRDefault="002E3BF9">
            <w:pPr>
              <w:jc w:val="center"/>
              <w:rPr>
                <w:rFonts w:ascii="Arial" w:eastAsia="Arial" w:hAnsi="Arial" w:cs="Arial"/>
                <w:sz w:val="26"/>
                <w:szCs w:val="26"/>
              </w:rPr>
            </w:pPr>
            <w:r>
              <w:rPr>
                <w:rFonts w:ascii="Arial" w:eastAsia="Arial" w:hAnsi="Arial" w:cs="Arial"/>
                <w:sz w:val="26"/>
                <w:szCs w:val="26"/>
              </w:rPr>
              <w:t>№ з/п</w:t>
            </w:r>
          </w:p>
        </w:tc>
        <w:tc>
          <w:tcPr>
            <w:tcW w:w="2661" w:type="dxa"/>
            <w:tcBorders>
              <w:top w:val="single" w:sz="4" w:space="0" w:color="000000"/>
              <w:left w:val="single" w:sz="4" w:space="0" w:color="000000"/>
              <w:bottom w:val="single" w:sz="4" w:space="0" w:color="000000"/>
              <w:right w:val="single" w:sz="4" w:space="0" w:color="000000"/>
            </w:tcBorders>
            <w:vAlign w:val="center"/>
          </w:tcPr>
          <w:p w14:paraId="53C9D5FA" w14:textId="77777777" w:rsidR="00515CBB" w:rsidRDefault="002E3BF9">
            <w:pPr>
              <w:jc w:val="center"/>
              <w:rPr>
                <w:rFonts w:ascii="Arial" w:eastAsia="Arial" w:hAnsi="Arial" w:cs="Arial"/>
                <w:sz w:val="26"/>
                <w:szCs w:val="26"/>
              </w:rPr>
            </w:pPr>
            <w:r>
              <w:rPr>
                <w:rFonts w:ascii="Arial" w:eastAsia="Arial" w:hAnsi="Arial" w:cs="Arial"/>
                <w:sz w:val="26"/>
                <w:szCs w:val="26"/>
              </w:rPr>
              <w:t>Проєкти</w:t>
            </w:r>
          </w:p>
        </w:tc>
        <w:tc>
          <w:tcPr>
            <w:tcW w:w="8718" w:type="dxa"/>
            <w:tcBorders>
              <w:top w:val="single" w:sz="4" w:space="0" w:color="000000"/>
              <w:left w:val="single" w:sz="4" w:space="0" w:color="000000"/>
              <w:bottom w:val="single" w:sz="4" w:space="0" w:color="000000"/>
              <w:right w:val="single" w:sz="4" w:space="0" w:color="000000"/>
            </w:tcBorders>
            <w:vAlign w:val="center"/>
          </w:tcPr>
          <w:p w14:paraId="0122ACDE" w14:textId="77777777" w:rsidR="00515CBB" w:rsidRDefault="002E3BF9">
            <w:pPr>
              <w:jc w:val="center"/>
              <w:rPr>
                <w:rFonts w:ascii="Arial" w:eastAsia="Arial" w:hAnsi="Arial" w:cs="Arial"/>
                <w:sz w:val="26"/>
                <w:szCs w:val="26"/>
              </w:rPr>
            </w:pPr>
            <w:r>
              <w:rPr>
                <w:rFonts w:ascii="Arial" w:eastAsia="Arial" w:hAnsi="Arial" w:cs="Arial"/>
                <w:sz w:val="26"/>
                <w:szCs w:val="26"/>
              </w:rPr>
              <w:t>Зміст заходів</w:t>
            </w:r>
          </w:p>
        </w:tc>
        <w:tc>
          <w:tcPr>
            <w:tcW w:w="3083" w:type="dxa"/>
            <w:tcBorders>
              <w:top w:val="single" w:sz="4" w:space="0" w:color="000000"/>
              <w:left w:val="single" w:sz="4" w:space="0" w:color="000000"/>
              <w:bottom w:val="single" w:sz="4" w:space="0" w:color="000000"/>
              <w:right w:val="single" w:sz="4" w:space="0" w:color="000000"/>
            </w:tcBorders>
            <w:vAlign w:val="center"/>
          </w:tcPr>
          <w:p w14:paraId="2A4E7A58" w14:textId="77777777" w:rsidR="00515CBB" w:rsidRDefault="002E3BF9">
            <w:pPr>
              <w:jc w:val="center"/>
              <w:rPr>
                <w:rFonts w:ascii="Arial" w:eastAsia="Arial" w:hAnsi="Arial" w:cs="Arial"/>
                <w:sz w:val="26"/>
                <w:szCs w:val="26"/>
              </w:rPr>
            </w:pPr>
            <w:r>
              <w:rPr>
                <w:rFonts w:ascii="Arial" w:eastAsia="Arial" w:hAnsi="Arial" w:cs="Arial"/>
                <w:sz w:val="26"/>
                <w:szCs w:val="26"/>
              </w:rPr>
              <w:t>Виконавці</w:t>
            </w:r>
          </w:p>
        </w:tc>
      </w:tr>
      <w:tr w:rsidR="00515CBB" w14:paraId="3E45BD34" w14:textId="77777777">
        <w:tc>
          <w:tcPr>
            <w:tcW w:w="15126" w:type="dxa"/>
            <w:gridSpan w:val="4"/>
            <w:tcBorders>
              <w:top w:val="single" w:sz="4" w:space="0" w:color="000000"/>
              <w:left w:val="single" w:sz="4" w:space="0" w:color="000000"/>
              <w:bottom w:val="single" w:sz="4" w:space="0" w:color="000000"/>
              <w:right w:val="single" w:sz="4" w:space="0" w:color="000000"/>
            </w:tcBorders>
            <w:vAlign w:val="center"/>
          </w:tcPr>
          <w:p w14:paraId="7DDDBA6C" w14:textId="77777777" w:rsidR="00515CBB" w:rsidRDefault="002E3BF9">
            <w:pPr>
              <w:jc w:val="center"/>
              <w:rPr>
                <w:rFonts w:ascii="Arial" w:eastAsia="Arial" w:hAnsi="Arial" w:cs="Arial"/>
                <w:sz w:val="26"/>
                <w:szCs w:val="26"/>
              </w:rPr>
            </w:pPr>
            <w:r>
              <w:rPr>
                <w:rFonts w:ascii="Arial" w:eastAsia="Arial" w:hAnsi="Arial" w:cs="Arial"/>
                <w:sz w:val="26"/>
                <w:szCs w:val="26"/>
              </w:rPr>
              <w:t>1.Підтримка обороноздатності держави</w:t>
            </w:r>
          </w:p>
        </w:tc>
      </w:tr>
      <w:tr w:rsidR="00515CBB" w14:paraId="377DC888" w14:textId="77777777">
        <w:trPr>
          <w:trHeight w:val="1935"/>
        </w:trPr>
        <w:tc>
          <w:tcPr>
            <w:tcW w:w="664" w:type="dxa"/>
            <w:tcBorders>
              <w:top w:val="single" w:sz="4" w:space="0" w:color="000000"/>
              <w:left w:val="single" w:sz="4" w:space="0" w:color="000000"/>
              <w:bottom w:val="single" w:sz="4" w:space="0" w:color="000000"/>
              <w:right w:val="single" w:sz="4" w:space="0" w:color="000000"/>
            </w:tcBorders>
          </w:tcPr>
          <w:p w14:paraId="14784EC8" w14:textId="77777777" w:rsidR="00515CBB" w:rsidRDefault="002E3BF9">
            <w:pPr>
              <w:rPr>
                <w:rFonts w:ascii="Arial" w:eastAsia="Arial" w:hAnsi="Arial" w:cs="Arial"/>
                <w:sz w:val="26"/>
                <w:szCs w:val="26"/>
              </w:rPr>
            </w:pPr>
            <w:r>
              <w:rPr>
                <w:rFonts w:ascii="Arial" w:eastAsia="Arial" w:hAnsi="Arial" w:cs="Arial"/>
                <w:sz w:val="26"/>
                <w:szCs w:val="26"/>
              </w:rPr>
              <w:t>1.1</w:t>
            </w:r>
          </w:p>
        </w:tc>
        <w:tc>
          <w:tcPr>
            <w:tcW w:w="2661" w:type="dxa"/>
            <w:tcBorders>
              <w:top w:val="single" w:sz="4" w:space="0" w:color="000000"/>
              <w:left w:val="single" w:sz="4" w:space="0" w:color="000000"/>
              <w:bottom w:val="single" w:sz="4" w:space="0" w:color="000000"/>
              <w:right w:val="single" w:sz="4" w:space="0" w:color="000000"/>
            </w:tcBorders>
          </w:tcPr>
          <w:p w14:paraId="66730ECB"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Розвиток тренувальної бази з підготовки громадян до національного супротиву </w:t>
            </w:r>
          </w:p>
        </w:tc>
        <w:tc>
          <w:tcPr>
            <w:tcW w:w="8718" w:type="dxa"/>
            <w:tcBorders>
              <w:top w:val="single" w:sz="4" w:space="0" w:color="000000"/>
              <w:left w:val="single" w:sz="4" w:space="0" w:color="000000"/>
              <w:bottom w:val="single" w:sz="4" w:space="0" w:color="000000"/>
              <w:right w:val="single" w:sz="4" w:space="0" w:color="000000"/>
            </w:tcBorders>
          </w:tcPr>
          <w:p w14:paraId="670B6E2A" w14:textId="77777777" w:rsidR="00515CBB" w:rsidRDefault="002E3BF9">
            <w:pPr>
              <w:rPr>
                <w:rFonts w:ascii="Arial" w:eastAsia="Arial" w:hAnsi="Arial" w:cs="Arial"/>
                <w:sz w:val="26"/>
                <w:szCs w:val="26"/>
              </w:rPr>
            </w:pPr>
            <w:r>
              <w:rPr>
                <w:rFonts w:ascii="Arial" w:eastAsia="Arial" w:hAnsi="Arial" w:cs="Arial"/>
                <w:sz w:val="26"/>
                <w:szCs w:val="26"/>
              </w:rPr>
              <w:t xml:space="preserve">Облаштування тренувальної бази «Під </w:t>
            </w:r>
            <w:proofErr w:type="spellStart"/>
            <w:r>
              <w:rPr>
                <w:rFonts w:ascii="Arial" w:eastAsia="Arial" w:hAnsi="Arial" w:cs="Arial"/>
                <w:sz w:val="26"/>
                <w:szCs w:val="26"/>
              </w:rPr>
              <w:t>Цунівським</w:t>
            </w:r>
            <w:proofErr w:type="spellEnd"/>
            <w:r>
              <w:rPr>
                <w:rFonts w:ascii="Arial" w:eastAsia="Arial" w:hAnsi="Arial" w:cs="Arial"/>
                <w:sz w:val="26"/>
                <w:szCs w:val="26"/>
              </w:rPr>
              <w:t xml:space="preserve"> лісом» </w:t>
            </w:r>
          </w:p>
        </w:tc>
        <w:tc>
          <w:tcPr>
            <w:tcW w:w="3083" w:type="dxa"/>
            <w:tcBorders>
              <w:top w:val="single" w:sz="4" w:space="0" w:color="000000"/>
              <w:left w:val="single" w:sz="4" w:space="0" w:color="000000"/>
              <w:bottom w:val="single" w:sz="4" w:space="0" w:color="000000"/>
              <w:right w:val="single" w:sz="4" w:space="0" w:color="000000"/>
            </w:tcBorders>
          </w:tcPr>
          <w:p w14:paraId="3C8E3B17" w14:textId="77777777" w:rsidR="00515CBB" w:rsidRDefault="002E3BF9">
            <w:pPr>
              <w:ind w:right="-113"/>
              <w:rPr>
                <w:rFonts w:ascii="Arial" w:eastAsia="Arial" w:hAnsi="Arial" w:cs="Arial"/>
                <w:sz w:val="26"/>
                <w:szCs w:val="26"/>
              </w:rPr>
            </w:pPr>
            <w:r>
              <w:rPr>
                <w:rFonts w:ascii="Arial" w:eastAsia="Arial" w:hAnsi="Arial" w:cs="Arial"/>
                <w:sz w:val="26"/>
                <w:szCs w:val="26"/>
              </w:rPr>
              <w:t>КП «МКГ», заступник міського голови</w:t>
            </w:r>
          </w:p>
        </w:tc>
      </w:tr>
      <w:tr w:rsidR="00515CBB" w14:paraId="4597E988" w14:textId="77777777">
        <w:trPr>
          <w:trHeight w:val="2100"/>
        </w:trPr>
        <w:tc>
          <w:tcPr>
            <w:tcW w:w="664" w:type="dxa"/>
            <w:tcBorders>
              <w:top w:val="single" w:sz="4" w:space="0" w:color="000000"/>
              <w:left w:val="single" w:sz="4" w:space="0" w:color="000000"/>
              <w:bottom w:val="single" w:sz="4" w:space="0" w:color="000000"/>
              <w:right w:val="single" w:sz="4" w:space="0" w:color="000000"/>
            </w:tcBorders>
          </w:tcPr>
          <w:p w14:paraId="6F82E7D0" w14:textId="77777777" w:rsidR="00515CBB" w:rsidRDefault="002E3BF9">
            <w:pPr>
              <w:rPr>
                <w:rFonts w:ascii="Arial" w:eastAsia="Arial" w:hAnsi="Arial" w:cs="Arial"/>
                <w:sz w:val="26"/>
                <w:szCs w:val="26"/>
              </w:rPr>
            </w:pPr>
            <w:r>
              <w:rPr>
                <w:rFonts w:ascii="Arial" w:eastAsia="Arial" w:hAnsi="Arial" w:cs="Arial"/>
                <w:sz w:val="26"/>
                <w:szCs w:val="26"/>
              </w:rPr>
              <w:t>1.2</w:t>
            </w:r>
          </w:p>
        </w:tc>
        <w:tc>
          <w:tcPr>
            <w:tcW w:w="2661" w:type="dxa"/>
            <w:tcBorders>
              <w:top w:val="single" w:sz="4" w:space="0" w:color="000000"/>
              <w:left w:val="single" w:sz="4" w:space="0" w:color="000000"/>
              <w:bottom w:val="single" w:sz="4" w:space="0" w:color="000000"/>
              <w:right w:val="single" w:sz="4" w:space="0" w:color="000000"/>
            </w:tcBorders>
          </w:tcPr>
          <w:p w14:paraId="0C0411AC" w14:textId="77777777" w:rsidR="00515CBB" w:rsidRDefault="002E3BF9">
            <w:pPr>
              <w:jc w:val="center"/>
              <w:rPr>
                <w:rFonts w:ascii="Arial" w:eastAsia="Arial" w:hAnsi="Arial" w:cs="Arial"/>
                <w:sz w:val="26"/>
                <w:szCs w:val="26"/>
              </w:rPr>
            </w:pPr>
            <w:r>
              <w:rPr>
                <w:rFonts w:ascii="Arial" w:eastAsia="Arial" w:hAnsi="Arial" w:cs="Arial"/>
                <w:sz w:val="26"/>
                <w:szCs w:val="26"/>
              </w:rPr>
              <w:t>Покращення матеріально технічної бази осередку «Захист України»</w:t>
            </w:r>
          </w:p>
        </w:tc>
        <w:tc>
          <w:tcPr>
            <w:tcW w:w="8718" w:type="dxa"/>
            <w:tcBorders>
              <w:top w:val="single" w:sz="4" w:space="0" w:color="000000"/>
              <w:left w:val="single" w:sz="4" w:space="0" w:color="000000"/>
              <w:bottom w:val="single" w:sz="4" w:space="0" w:color="000000"/>
              <w:right w:val="single" w:sz="4" w:space="0" w:color="000000"/>
            </w:tcBorders>
          </w:tcPr>
          <w:p w14:paraId="1326B7BF" w14:textId="77777777" w:rsidR="00515CBB" w:rsidRDefault="002E3BF9">
            <w:pPr>
              <w:rPr>
                <w:rFonts w:ascii="Arial" w:eastAsia="Arial" w:hAnsi="Arial" w:cs="Arial"/>
                <w:sz w:val="26"/>
                <w:szCs w:val="26"/>
              </w:rPr>
            </w:pPr>
            <w:r>
              <w:rPr>
                <w:rFonts w:ascii="Arial" w:eastAsia="Arial" w:hAnsi="Arial" w:cs="Arial"/>
                <w:sz w:val="26"/>
                <w:szCs w:val="26"/>
              </w:rPr>
              <w:t>Забезпечення належного функціонування бази осередку «Захист України»</w:t>
            </w:r>
          </w:p>
        </w:tc>
        <w:tc>
          <w:tcPr>
            <w:tcW w:w="3083" w:type="dxa"/>
            <w:tcBorders>
              <w:top w:val="single" w:sz="4" w:space="0" w:color="000000"/>
              <w:left w:val="single" w:sz="4" w:space="0" w:color="000000"/>
              <w:bottom w:val="single" w:sz="4" w:space="0" w:color="000000"/>
              <w:right w:val="single" w:sz="4" w:space="0" w:color="000000"/>
            </w:tcBorders>
          </w:tcPr>
          <w:p w14:paraId="4F63E012" w14:textId="77777777" w:rsidR="00515CBB" w:rsidRDefault="002E3BF9">
            <w:pPr>
              <w:ind w:right="-113"/>
              <w:rPr>
                <w:rFonts w:ascii="Arial" w:eastAsia="Arial" w:hAnsi="Arial" w:cs="Arial"/>
                <w:sz w:val="26"/>
                <w:szCs w:val="26"/>
              </w:rPr>
            </w:pPr>
            <w:r>
              <w:rPr>
                <w:rFonts w:ascii="Arial" w:eastAsia="Arial" w:hAnsi="Arial" w:cs="Arial"/>
                <w:sz w:val="26"/>
                <w:szCs w:val="26"/>
              </w:rPr>
              <w:t xml:space="preserve">Гуманітарне управління Городоцької міської ради </w:t>
            </w:r>
          </w:p>
        </w:tc>
      </w:tr>
      <w:tr w:rsidR="00515CBB" w14:paraId="0D25ACA8" w14:textId="77777777">
        <w:trPr>
          <w:trHeight w:val="1605"/>
        </w:trPr>
        <w:tc>
          <w:tcPr>
            <w:tcW w:w="664" w:type="dxa"/>
            <w:tcBorders>
              <w:top w:val="single" w:sz="4" w:space="0" w:color="000000"/>
              <w:left w:val="single" w:sz="4" w:space="0" w:color="000000"/>
              <w:bottom w:val="single" w:sz="4" w:space="0" w:color="000000"/>
              <w:right w:val="single" w:sz="4" w:space="0" w:color="000000"/>
            </w:tcBorders>
          </w:tcPr>
          <w:p w14:paraId="6FE6DBD2" w14:textId="77777777" w:rsidR="00515CBB" w:rsidRDefault="002E3BF9">
            <w:pPr>
              <w:rPr>
                <w:rFonts w:ascii="Arial" w:eastAsia="Arial" w:hAnsi="Arial" w:cs="Arial"/>
                <w:sz w:val="26"/>
                <w:szCs w:val="26"/>
              </w:rPr>
            </w:pPr>
            <w:r>
              <w:rPr>
                <w:rFonts w:ascii="Arial" w:eastAsia="Arial" w:hAnsi="Arial" w:cs="Arial"/>
                <w:sz w:val="26"/>
                <w:szCs w:val="26"/>
              </w:rPr>
              <w:t>1.3</w:t>
            </w:r>
          </w:p>
        </w:tc>
        <w:tc>
          <w:tcPr>
            <w:tcW w:w="2661" w:type="dxa"/>
            <w:tcBorders>
              <w:top w:val="single" w:sz="4" w:space="0" w:color="000000"/>
              <w:left w:val="single" w:sz="4" w:space="0" w:color="000000"/>
              <w:bottom w:val="single" w:sz="4" w:space="0" w:color="000000"/>
              <w:right w:val="single" w:sz="4" w:space="0" w:color="000000"/>
            </w:tcBorders>
          </w:tcPr>
          <w:p w14:paraId="068C0A31" w14:textId="77777777" w:rsidR="00515CBB" w:rsidRDefault="002E3BF9">
            <w:pPr>
              <w:jc w:val="center"/>
              <w:rPr>
                <w:rFonts w:ascii="Arial" w:eastAsia="Arial" w:hAnsi="Arial" w:cs="Arial"/>
                <w:sz w:val="26"/>
                <w:szCs w:val="26"/>
              </w:rPr>
            </w:pPr>
            <w:r>
              <w:rPr>
                <w:rFonts w:ascii="Arial" w:eastAsia="Arial" w:hAnsi="Arial" w:cs="Arial"/>
                <w:sz w:val="26"/>
                <w:szCs w:val="26"/>
              </w:rPr>
              <w:t>Покращення безпекової ситуації на дорогах, вулицях, у громадських місцях</w:t>
            </w:r>
          </w:p>
        </w:tc>
        <w:tc>
          <w:tcPr>
            <w:tcW w:w="8718" w:type="dxa"/>
            <w:tcBorders>
              <w:top w:val="single" w:sz="4" w:space="0" w:color="000000"/>
              <w:left w:val="single" w:sz="4" w:space="0" w:color="000000"/>
              <w:bottom w:val="single" w:sz="4" w:space="0" w:color="000000"/>
              <w:right w:val="single" w:sz="4" w:space="0" w:color="000000"/>
            </w:tcBorders>
          </w:tcPr>
          <w:p w14:paraId="456FB9DD" w14:textId="77777777" w:rsidR="00515CBB" w:rsidRDefault="003767B5">
            <w:pPr>
              <w:rPr>
                <w:rFonts w:ascii="Arial" w:eastAsia="Arial" w:hAnsi="Arial" w:cs="Arial"/>
                <w:sz w:val="26"/>
                <w:szCs w:val="26"/>
              </w:rPr>
            </w:pPr>
            <w:r>
              <w:rPr>
                <w:rFonts w:ascii="Arial" w:eastAsia="Arial" w:hAnsi="Arial" w:cs="Arial"/>
                <w:sz w:val="26"/>
                <w:szCs w:val="26"/>
                <w:lang w:val="uk-UA"/>
              </w:rPr>
              <w:t>1.</w:t>
            </w:r>
            <w:r w:rsidR="002E3BF9">
              <w:rPr>
                <w:rFonts w:ascii="Arial" w:eastAsia="Arial" w:hAnsi="Arial" w:cs="Arial"/>
                <w:sz w:val="26"/>
                <w:szCs w:val="26"/>
              </w:rPr>
              <w:t xml:space="preserve">Забезпечення безпеки руху на дорогах </w:t>
            </w:r>
          </w:p>
          <w:p w14:paraId="6A3A38BC" w14:textId="77777777" w:rsidR="00515CBB" w:rsidRDefault="003767B5">
            <w:pPr>
              <w:rPr>
                <w:rFonts w:ascii="Arial" w:eastAsia="Arial" w:hAnsi="Arial" w:cs="Arial"/>
                <w:sz w:val="26"/>
                <w:szCs w:val="26"/>
              </w:rPr>
            </w:pPr>
            <w:r>
              <w:rPr>
                <w:rFonts w:ascii="Arial" w:eastAsia="Arial" w:hAnsi="Arial" w:cs="Arial"/>
                <w:sz w:val="26"/>
                <w:szCs w:val="26"/>
                <w:lang w:val="uk-UA"/>
              </w:rPr>
              <w:t>2.</w:t>
            </w:r>
            <w:r w:rsidR="002E3BF9">
              <w:rPr>
                <w:rFonts w:ascii="Arial" w:eastAsia="Arial" w:hAnsi="Arial" w:cs="Arial"/>
                <w:sz w:val="26"/>
                <w:szCs w:val="26"/>
              </w:rPr>
              <w:t>Закупівля дитячих дорожніх манекенів «Школяр на пішохідному переході»</w:t>
            </w:r>
          </w:p>
          <w:p w14:paraId="569F8240" w14:textId="77777777" w:rsidR="00515CBB" w:rsidRDefault="003767B5">
            <w:pPr>
              <w:rPr>
                <w:rFonts w:ascii="Arial" w:eastAsia="Arial" w:hAnsi="Arial" w:cs="Arial"/>
                <w:sz w:val="26"/>
                <w:szCs w:val="26"/>
              </w:rPr>
            </w:pPr>
            <w:r>
              <w:rPr>
                <w:rFonts w:ascii="Arial" w:eastAsia="Arial" w:hAnsi="Arial" w:cs="Arial"/>
                <w:sz w:val="26"/>
                <w:szCs w:val="26"/>
                <w:lang w:val="uk-UA"/>
              </w:rPr>
              <w:t>3.</w:t>
            </w:r>
            <w:r w:rsidR="002E3BF9" w:rsidRPr="003767B5">
              <w:rPr>
                <w:rFonts w:ascii="Arial" w:eastAsia="Arial" w:hAnsi="Arial" w:cs="Arial"/>
                <w:sz w:val="26"/>
                <w:szCs w:val="26"/>
              </w:rPr>
              <w:t xml:space="preserve">Капітальний ремонт проїзду від </w:t>
            </w:r>
            <w:proofErr w:type="spellStart"/>
            <w:r w:rsidR="002E3BF9" w:rsidRPr="003767B5">
              <w:rPr>
                <w:rFonts w:ascii="Arial" w:eastAsia="Arial" w:hAnsi="Arial" w:cs="Arial"/>
                <w:sz w:val="26"/>
                <w:szCs w:val="26"/>
              </w:rPr>
              <w:t>вул.Комарнівська</w:t>
            </w:r>
            <w:proofErr w:type="spellEnd"/>
            <w:r w:rsidR="002E3BF9" w:rsidRPr="003767B5">
              <w:rPr>
                <w:rFonts w:ascii="Arial" w:eastAsia="Arial" w:hAnsi="Arial" w:cs="Arial"/>
                <w:sz w:val="26"/>
                <w:szCs w:val="26"/>
              </w:rPr>
              <w:t xml:space="preserve"> до території виробничих об’єктів в </w:t>
            </w:r>
            <w:proofErr w:type="spellStart"/>
            <w:r w:rsidR="002E3BF9" w:rsidRPr="003767B5">
              <w:rPr>
                <w:rFonts w:ascii="Arial" w:eastAsia="Arial" w:hAnsi="Arial" w:cs="Arial"/>
                <w:sz w:val="26"/>
                <w:szCs w:val="26"/>
              </w:rPr>
              <w:t>м.Городок</w:t>
            </w:r>
            <w:proofErr w:type="spellEnd"/>
            <w:r w:rsidR="002E3BF9" w:rsidRPr="003767B5">
              <w:rPr>
                <w:rFonts w:ascii="Arial" w:eastAsia="Arial" w:hAnsi="Arial" w:cs="Arial"/>
                <w:sz w:val="26"/>
                <w:szCs w:val="26"/>
              </w:rPr>
              <w:t xml:space="preserve"> Львівської  області</w:t>
            </w:r>
          </w:p>
        </w:tc>
        <w:tc>
          <w:tcPr>
            <w:tcW w:w="3083" w:type="dxa"/>
            <w:tcBorders>
              <w:top w:val="single" w:sz="4" w:space="0" w:color="000000"/>
              <w:left w:val="single" w:sz="4" w:space="0" w:color="000000"/>
              <w:bottom w:val="single" w:sz="4" w:space="0" w:color="000000"/>
              <w:right w:val="single" w:sz="4" w:space="0" w:color="000000"/>
            </w:tcBorders>
          </w:tcPr>
          <w:p w14:paraId="4054B80D" w14:textId="77777777" w:rsidR="00515CBB" w:rsidRDefault="002E3BF9">
            <w:pPr>
              <w:ind w:right="-113"/>
              <w:rPr>
                <w:rFonts w:ascii="Arial" w:eastAsia="Arial" w:hAnsi="Arial" w:cs="Arial"/>
                <w:sz w:val="26"/>
                <w:szCs w:val="26"/>
              </w:rPr>
            </w:pPr>
            <w:r>
              <w:rPr>
                <w:rFonts w:ascii="Arial" w:eastAsia="Arial" w:hAnsi="Arial" w:cs="Arial"/>
                <w:sz w:val="26"/>
                <w:szCs w:val="26"/>
              </w:rPr>
              <w:t>КП «МКГ»,  Виконавчий комітет Городоцької міської ради</w:t>
            </w:r>
          </w:p>
        </w:tc>
      </w:tr>
      <w:tr w:rsidR="00515CBB" w14:paraId="2B37F80F" w14:textId="77777777">
        <w:trPr>
          <w:trHeight w:val="1950"/>
        </w:trPr>
        <w:tc>
          <w:tcPr>
            <w:tcW w:w="664" w:type="dxa"/>
            <w:tcBorders>
              <w:top w:val="single" w:sz="4" w:space="0" w:color="000000"/>
              <w:left w:val="single" w:sz="4" w:space="0" w:color="000000"/>
              <w:bottom w:val="single" w:sz="4" w:space="0" w:color="000000"/>
              <w:right w:val="single" w:sz="4" w:space="0" w:color="000000"/>
            </w:tcBorders>
          </w:tcPr>
          <w:p w14:paraId="795D6C04" w14:textId="77777777" w:rsidR="00515CBB" w:rsidRDefault="002E3BF9">
            <w:pPr>
              <w:rPr>
                <w:rFonts w:ascii="Arial" w:eastAsia="Arial" w:hAnsi="Arial" w:cs="Arial"/>
                <w:sz w:val="26"/>
                <w:szCs w:val="26"/>
              </w:rPr>
            </w:pPr>
            <w:r>
              <w:rPr>
                <w:rFonts w:ascii="Arial" w:eastAsia="Arial" w:hAnsi="Arial" w:cs="Arial"/>
                <w:sz w:val="26"/>
                <w:szCs w:val="26"/>
              </w:rPr>
              <w:lastRenderedPageBreak/>
              <w:t>1.4</w:t>
            </w:r>
          </w:p>
        </w:tc>
        <w:tc>
          <w:tcPr>
            <w:tcW w:w="2661" w:type="dxa"/>
            <w:tcBorders>
              <w:top w:val="single" w:sz="4" w:space="0" w:color="000000"/>
              <w:left w:val="single" w:sz="4" w:space="0" w:color="000000"/>
              <w:bottom w:val="single" w:sz="4" w:space="0" w:color="000000"/>
              <w:right w:val="single" w:sz="4" w:space="0" w:color="000000"/>
            </w:tcBorders>
          </w:tcPr>
          <w:p w14:paraId="1005BE22"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Розвиток системи цивільного захисту на території громади, облаштування </w:t>
            </w:r>
            <w:proofErr w:type="spellStart"/>
            <w:r>
              <w:rPr>
                <w:rFonts w:ascii="Arial" w:eastAsia="Arial" w:hAnsi="Arial" w:cs="Arial"/>
                <w:sz w:val="26"/>
                <w:szCs w:val="26"/>
              </w:rPr>
              <w:t>укриттів</w:t>
            </w:r>
            <w:proofErr w:type="spellEnd"/>
            <w:r>
              <w:rPr>
                <w:rFonts w:ascii="Arial" w:eastAsia="Arial" w:hAnsi="Arial" w:cs="Arial"/>
                <w:sz w:val="26"/>
                <w:szCs w:val="26"/>
              </w:rPr>
              <w:t xml:space="preserve"> </w:t>
            </w:r>
          </w:p>
        </w:tc>
        <w:tc>
          <w:tcPr>
            <w:tcW w:w="8718" w:type="dxa"/>
            <w:tcBorders>
              <w:top w:val="single" w:sz="4" w:space="0" w:color="000000"/>
              <w:left w:val="single" w:sz="4" w:space="0" w:color="000000"/>
              <w:bottom w:val="single" w:sz="4" w:space="0" w:color="000000"/>
              <w:right w:val="single" w:sz="4" w:space="0" w:color="000000"/>
            </w:tcBorders>
          </w:tcPr>
          <w:p w14:paraId="475BC863" w14:textId="77777777" w:rsidR="00515CBB" w:rsidRDefault="002E3BF9">
            <w:pPr>
              <w:rPr>
                <w:rFonts w:ascii="Arial" w:eastAsia="Arial" w:hAnsi="Arial" w:cs="Arial"/>
                <w:sz w:val="26"/>
                <w:szCs w:val="26"/>
              </w:rPr>
            </w:pPr>
            <w:r>
              <w:rPr>
                <w:rFonts w:ascii="Arial" w:eastAsia="Arial" w:hAnsi="Arial" w:cs="Arial"/>
                <w:sz w:val="26"/>
                <w:szCs w:val="26"/>
              </w:rPr>
              <w:t xml:space="preserve">1.Капітальний ремонт підвальних приміщень </w:t>
            </w:r>
            <w:proofErr w:type="spellStart"/>
            <w:r>
              <w:rPr>
                <w:rFonts w:ascii="Arial" w:eastAsia="Arial" w:hAnsi="Arial" w:cs="Arial"/>
                <w:sz w:val="26"/>
                <w:szCs w:val="26"/>
              </w:rPr>
              <w:t>Градівського</w:t>
            </w:r>
            <w:proofErr w:type="spellEnd"/>
            <w:r>
              <w:rPr>
                <w:rFonts w:ascii="Arial" w:eastAsia="Arial" w:hAnsi="Arial" w:cs="Arial"/>
                <w:sz w:val="26"/>
                <w:szCs w:val="26"/>
              </w:rPr>
              <w:t xml:space="preserve"> ЗЗСО І-ІІІ ступенів Городоцької міської ради Львівської області для влаштування захисної споруди цивільного захисту в </w:t>
            </w:r>
            <w:proofErr w:type="spellStart"/>
            <w:r>
              <w:rPr>
                <w:rFonts w:ascii="Arial" w:eastAsia="Arial" w:hAnsi="Arial" w:cs="Arial"/>
                <w:sz w:val="26"/>
                <w:szCs w:val="26"/>
              </w:rPr>
              <w:t>с.Градівка</w:t>
            </w:r>
            <w:proofErr w:type="spellEnd"/>
            <w:r>
              <w:rPr>
                <w:rFonts w:ascii="Arial" w:eastAsia="Arial" w:hAnsi="Arial" w:cs="Arial"/>
                <w:sz w:val="26"/>
                <w:szCs w:val="26"/>
              </w:rPr>
              <w:t>, вул. Шевченка, 10,</w:t>
            </w:r>
            <w:r>
              <w:rPr>
                <w:rFonts w:ascii="Arial" w:eastAsia="Arial" w:hAnsi="Arial" w:cs="Arial"/>
                <w:sz w:val="26"/>
                <w:szCs w:val="26"/>
              </w:rPr>
              <w:br/>
              <w:t xml:space="preserve">2.Утримання та розвиток системи цивільного захисту (протирадіаційних </w:t>
            </w:r>
            <w:proofErr w:type="spellStart"/>
            <w:r>
              <w:rPr>
                <w:rFonts w:ascii="Arial" w:eastAsia="Arial" w:hAnsi="Arial" w:cs="Arial"/>
                <w:sz w:val="26"/>
                <w:szCs w:val="26"/>
              </w:rPr>
              <w:t>укриттів</w:t>
            </w:r>
            <w:proofErr w:type="spellEnd"/>
            <w:r>
              <w:rPr>
                <w:rFonts w:ascii="Arial" w:eastAsia="Arial" w:hAnsi="Arial" w:cs="Arial"/>
                <w:sz w:val="26"/>
                <w:szCs w:val="26"/>
              </w:rPr>
              <w:t>) комунальної власності Городоцької ОТГ</w:t>
            </w:r>
          </w:p>
          <w:p w14:paraId="272353FC" w14:textId="77777777" w:rsidR="00515CBB" w:rsidRDefault="002E3BF9">
            <w:pPr>
              <w:pBdr>
                <w:top w:val="nil"/>
                <w:left w:val="nil"/>
                <w:bottom w:val="nil"/>
                <w:right w:val="nil"/>
                <w:between w:val="nil"/>
              </w:pBdr>
              <w:rPr>
                <w:rFonts w:ascii="Arial" w:eastAsia="Arial" w:hAnsi="Arial" w:cs="Arial"/>
                <w:sz w:val="26"/>
                <w:szCs w:val="26"/>
              </w:rPr>
            </w:pPr>
            <w:r>
              <w:rPr>
                <w:rFonts w:ascii="Arial" w:eastAsia="Arial" w:hAnsi="Arial" w:cs="Arial"/>
                <w:sz w:val="26"/>
                <w:szCs w:val="26"/>
              </w:rPr>
              <w:t xml:space="preserve">2.1.«Капітальний ремонт протирадіаційного укриття(ПРУ) №50854 КНП «Городоцька центральна лікарня» Городоцької міської ради за адресою: майдан Гайдамаків, 23, </w:t>
            </w:r>
            <w:proofErr w:type="spellStart"/>
            <w:r>
              <w:rPr>
                <w:rFonts w:ascii="Arial" w:eastAsia="Arial" w:hAnsi="Arial" w:cs="Arial"/>
                <w:sz w:val="26"/>
                <w:szCs w:val="26"/>
              </w:rPr>
              <w:t>м.Городок</w:t>
            </w:r>
            <w:proofErr w:type="spellEnd"/>
            <w:r>
              <w:rPr>
                <w:rFonts w:ascii="Arial" w:eastAsia="Arial" w:hAnsi="Arial" w:cs="Arial"/>
                <w:sz w:val="26"/>
                <w:szCs w:val="26"/>
              </w:rPr>
              <w:t xml:space="preserve"> Львівської області Львівського району »</w:t>
            </w:r>
          </w:p>
          <w:p w14:paraId="1159B21B" w14:textId="77777777" w:rsidR="00515CBB" w:rsidRDefault="002E3BF9">
            <w:pPr>
              <w:pBdr>
                <w:top w:val="nil"/>
                <w:left w:val="nil"/>
                <w:bottom w:val="nil"/>
                <w:right w:val="nil"/>
                <w:between w:val="nil"/>
              </w:pBdr>
              <w:rPr>
                <w:rFonts w:ascii="Arial" w:eastAsia="Arial" w:hAnsi="Arial" w:cs="Arial"/>
                <w:sz w:val="26"/>
                <w:szCs w:val="26"/>
              </w:rPr>
            </w:pPr>
            <w:r>
              <w:rPr>
                <w:rFonts w:ascii="Arial" w:eastAsia="Arial" w:hAnsi="Arial" w:cs="Arial"/>
                <w:sz w:val="26"/>
                <w:szCs w:val="26"/>
              </w:rPr>
              <w:t xml:space="preserve">2.2.«Капітальний ремонт протирадіаційного укриття(ПРУ) №50893 КНП «Городоцька центральна лікарня» Городоцької міської ради за адресою: вул.. Львівська,13, </w:t>
            </w:r>
            <w:proofErr w:type="spellStart"/>
            <w:r>
              <w:rPr>
                <w:rFonts w:ascii="Arial" w:eastAsia="Arial" w:hAnsi="Arial" w:cs="Arial"/>
                <w:sz w:val="26"/>
                <w:szCs w:val="26"/>
              </w:rPr>
              <w:t>м.Городок</w:t>
            </w:r>
            <w:proofErr w:type="spellEnd"/>
            <w:r>
              <w:rPr>
                <w:rFonts w:ascii="Arial" w:eastAsia="Arial" w:hAnsi="Arial" w:cs="Arial"/>
                <w:sz w:val="26"/>
                <w:szCs w:val="26"/>
              </w:rPr>
              <w:t xml:space="preserve"> Львівської області Львівського району</w:t>
            </w:r>
          </w:p>
        </w:tc>
        <w:tc>
          <w:tcPr>
            <w:tcW w:w="3083" w:type="dxa"/>
            <w:tcBorders>
              <w:top w:val="single" w:sz="4" w:space="0" w:color="000000"/>
              <w:left w:val="single" w:sz="4" w:space="0" w:color="000000"/>
              <w:bottom w:val="single" w:sz="4" w:space="0" w:color="000000"/>
              <w:right w:val="single" w:sz="4" w:space="0" w:color="000000"/>
            </w:tcBorders>
          </w:tcPr>
          <w:p w14:paraId="39127B31" w14:textId="77777777" w:rsidR="00515CBB" w:rsidRDefault="002E3BF9">
            <w:pPr>
              <w:ind w:right="-113"/>
              <w:rPr>
                <w:rFonts w:ascii="Arial" w:eastAsia="Arial" w:hAnsi="Arial" w:cs="Arial"/>
                <w:sz w:val="26"/>
                <w:szCs w:val="26"/>
              </w:rPr>
            </w:pPr>
            <w:r>
              <w:rPr>
                <w:rFonts w:ascii="Arial" w:eastAsia="Arial" w:hAnsi="Arial" w:cs="Arial"/>
                <w:sz w:val="26"/>
                <w:szCs w:val="26"/>
              </w:rPr>
              <w:t>Гуманітарне управління городоцької міської ради,</w:t>
            </w:r>
          </w:p>
          <w:p w14:paraId="150CE849" w14:textId="77777777" w:rsidR="00515CBB" w:rsidRDefault="002E3BF9">
            <w:pPr>
              <w:ind w:right="-113"/>
              <w:rPr>
                <w:rFonts w:ascii="Arial" w:eastAsia="Arial" w:hAnsi="Arial" w:cs="Arial"/>
                <w:sz w:val="26"/>
                <w:szCs w:val="26"/>
              </w:rPr>
            </w:pPr>
            <w:r>
              <w:rPr>
                <w:rFonts w:ascii="Arial" w:eastAsia="Arial" w:hAnsi="Arial" w:cs="Arial"/>
                <w:sz w:val="26"/>
                <w:szCs w:val="26"/>
              </w:rPr>
              <w:t>КП «МКГ».</w:t>
            </w:r>
          </w:p>
        </w:tc>
      </w:tr>
      <w:tr w:rsidR="00515CBB" w14:paraId="7681B37C" w14:textId="77777777">
        <w:trPr>
          <w:trHeight w:val="405"/>
        </w:trPr>
        <w:tc>
          <w:tcPr>
            <w:tcW w:w="15126" w:type="dxa"/>
            <w:gridSpan w:val="4"/>
            <w:tcBorders>
              <w:top w:val="single" w:sz="4" w:space="0" w:color="000000"/>
              <w:left w:val="single" w:sz="4" w:space="0" w:color="000000"/>
              <w:bottom w:val="single" w:sz="4" w:space="0" w:color="000000"/>
              <w:right w:val="single" w:sz="4" w:space="0" w:color="000000"/>
            </w:tcBorders>
          </w:tcPr>
          <w:p w14:paraId="1D34327D" w14:textId="77777777" w:rsidR="00515CBB" w:rsidRDefault="002E3BF9">
            <w:pPr>
              <w:jc w:val="center"/>
              <w:rPr>
                <w:rFonts w:ascii="Arial" w:eastAsia="Arial" w:hAnsi="Arial" w:cs="Arial"/>
                <w:sz w:val="26"/>
                <w:szCs w:val="26"/>
              </w:rPr>
            </w:pPr>
            <w:r>
              <w:rPr>
                <w:rFonts w:ascii="Arial" w:eastAsia="Arial" w:hAnsi="Arial" w:cs="Arial"/>
                <w:sz w:val="26"/>
                <w:szCs w:val="26"/>
              </w:rPr>
              <w:t>2.Здорова громада</w:t>
            </w:r>
          </w:p>
        </w:tc>
      </w:tr>
      <w:tr w:rsidR="00515CBB" w14:paraId="09857AA9" w14:textId="77777777">
        <w:trPr>
          <w:trHeight w:val="1845"/>
        </w:trPr>
        <w:tc>
          <w:tcPr>
            <w:tcW w:w="664" w:type="dxa"/>
            <w:tcBorders>
              <w:top w:val="single" w:sz="4" w:space="0" w:color="000000"/>
              <w:left w:val="single" w:sz="4" w:space="0" w:color="000000"/>
              <w:bottom w:val="single" w:sz="4" w:space="0" w:color="000000"/>
              <w:right w:val="single" w:sz="4" w:space="0" w:color="000000"/>
            </w:tcBorders>
          </w:tcPr>
          <w:p w14:paraId="68CF8039" w14:textId="77777777" w:rsidR="00515CBB" w:rsidRDefault="002E3BF9">
            <w:pPr>
              <w:rPr>
                <w:rFonts w:ascii="Arial" w:eastAsia="Arial" w:hAnsi="Arial" w:cs="Arial"/>
                <w:sz w:val="26"/>
                <w:szCs w:val="26"/>
              </w:rPr>
            </w:pPr>
            <w:r>
              <w:rPr>
                <w:rFonts w:ascii="Arial" w:eastAsia="Arial" w:hAnsi="Arial" w:cs="Arial"/>
                <w:sz w:val="26"/>
                <w:szCs w:val="26"/>
              </w:rPr>
              <w:t>2.1</w:t>
            </w:r>
          </w:p>
        </w:tc>
        <w:tc>
          <w:tcPr>
            <w:tcW w:w="2661" w:type="dxa"/>
            <w:tcBorders>
              <w:left w:val="single" w:sz="4" w:space="0" w:color="000000"/>
              <w:bottom w:val="single" w:sz="4" w:space="0" w:color="000000"/>
              <w:right w:val="single" w:sz="4" w:space="0" w:color="000000"/>
            </w:tcBorders>
          </w:tcPr>
          <w:p w14:paraId="7B77055D" w14:textId="77777777" w:rsidR="00515CBB" w:rsidRDefault="002E3BF9">
            <w:pPr>
              <w:jc w:val="center"/>
              <w:rPr>
                <w:rFonts w:ascii="Arial" w:eastAsia="Arial" w:hAnsi="Arial" w:cs="Arial"/>
                <w:sz w:val="26"/>
                <w:szCs w:val="26"/>
              </w:rPr>
            </w:pPr>
            <w:r>
              <w:rPr>
                <w:rFonts w:ascii="Arial" w:eastAsia="Arial" w:hAnsi="Arial" w:cs="Arial"/>
                <w:sz w:val="26"/>
                <w:szCs w:val="26"/>
              </w:rPr>
              <w:t>Підвищення якості та доступності спеціалізованих медичних послуг</w:t>
            </w:r>
          </w:p>
        </w:tc>
        <w:tc>
          <w:tcPr>
            <w:tcW w:w="8718" w:type="dxa"/>
            <w:tcBorders>
              <w:left w:val="single" w:sz="4" w:space="0" w:color="000000"/>
              <w:bottom w:val="single" w:sz="4" w:space="0" w:color="000000"/>
              <w:right w:val="single" w:sz="4" w:space="0" w:color="000000"/>
            </w:tcBorders>
          </w:tcPr>
          <w:p w14:paraId="2015A7E4" w14:textId="77777777" w:rsidR="00515CBB" w:rsidRDefault="002E3BF9">
            <w:pPr>
              <w:rPr>
                <w:rFonts w:ascii="Arial" w:eastAsia="Arial" w:hAnsi="Arial" w:cs="Arial"/>
                <w:sz w:val="26"/>
                <w:szCs w:val="26"/>
              </w:rPr>
            </w:pPr>
            <w:r>
              <w:rPr>
                <w:rFonts w:ascii="Arial" w:eastAsia="Arial" w:hAnsi="Arial" w:cs="Arial"/>
                <w:sz w:val="26"/>
                <w:szCs w:val="26"/>
              </w:rPr>
              <w:t xml:space="preserve">1.Введення в експлуатацію нового корпусу КНП Городоцька ЦЛ за </w:t>
            </w:r>
            <w:proofErr w:type="spellStart"/>
            <w:r>
              <w:rPr>
                <w:rFonts w:ascii="Arial" w:eastAsia="Arial" w:hAnsi="Arial" w:cs="Arial"/>
                <w:sz w:val="26"/>
                <w:szCs w:val="26"/>
              </w:rPr>
              <w:t>адресою</w:t>
            </w:r>
            <w:proofErr w:type="spellEnd"/>
            <w:r>
              <w:rPr>
                <w:rFonts w:ascii="Arial" w:eastAsia="Arial" w:hAnsi="Arial" w:cs="Arial"/>
                <w:sz w:val="26"/>
                <w:szCs w:val="26"/>
              </w:rPr>
              <w:t xml:space="preserve">: </w:t>
            </w:r>
            <w:proofErr w:type="spellStart"/>
            <w:r>
              <w:rPr>
                <w:rFonts w:ascii="Arial" w:eastAsia="Arial" w:hAnsi="Arial" w:cs="Arial"/>
                <w:sz w:val="26"/>
                <w:szCs w:val="26"/>
              </w:rPr>
              <w:t>м.Городок</w:t>
            </w:r>
            <w:proofErr w:type="spellEnd"/>
            <w:r>
              <w:rPr>
                <w:rFonts w:ascii="Arial" w:eastAsia="Arial" w:hAnsi="Arial" w:cs="Arial"/>
                <w:sz w:val="26"/>
                <w:szCs w:val="26"/>
              </w:rPr>
              <w:t>, вул. Коцюбинського, 18,</w:t>
            </w:r>
          </w:p>
          <w:p w14:paraId="79D686E7" w14:textId="77777777" w:rsidR="00515CBB" w:rsidRDefault="002E3BF9">
            <w:pPr>
              <w:rPr>
                <w:rFonts w:ascii="Arial" w:eastAsia="Arial" w:hAnsi="Arial" w:cs="Arial"/>
                <w:sz w:val="26"/>
                <w:szCs w:val="26"/>
              </w:rPr>
            </w:pPr>
            <w:r>
              <w:rPr>
                <w:rFonts w:ascii="Arial" w:eastAsia="Arial" w:hAnsi="Arial" w:cs="Arial"/>
                <w:sz w:val="26"/>
                <w:szCs w:val="26"/>
              </w:rPr>
              <w:t xml:space="preserve">2.Забезпечення комп’ютерним томографом КНП Городоцька ЦЛ за </w:t>
            </w:r>
            <w:proofErr w:type="spellStart"/>
            <w:r>
              <w:rPr>
                <w:rFonts w:ascii="Arial" w:eastAsia="Arial" w:hAnsi="Arial" w:cs="Arial"/>
                <w:sz w:val="26"/>
                <w:szCs w:val="26"/>
              </w:rPr>
              <w:t>адресою</w:t>
            </w:r>
            <w:proofErr w:type="spellEnd"/>
            <w:r>
              <w:rPr>
                <w:rFonts w:ascii="Arial" w:eastAsia="Arial" w:hAnsi="Arial" w:cs="Arial"/>
                <w:sz w:val="26"/>
                <w:szCs w:val="26"/>
              </w:rPr>
              <w:t xml:space="preserve">: </w:t>
            </w:r>
            <w:proofErr w:type="spellStart"/>
            <w:r>
              <w:rPr>
                <w:rFonts w:ascii="Arial" w:eastAsia="Arial" w:hAnsi="Arial" w:cs="Arial"/>
                <w:sz w:val="26"/>
                <w:szCs w:val="26"/>
              </w:rPr>
              <w:t>м.Городок</w:t>
            </w:r>
            <w:proofErr w:type="spellEnd"/>
            <w:r>
              <w:rPr>
                <w:rFonts w:ascii="Arial" w:eastAsia="Arial" w:hAnsi="Arial" w:cs="Arial"/>
                <w:sz w:val="26"/>
                <w:szCs w:val="26"/>
              </w:rPr>
              <w:t>, вул. Коцюбинського, 18,</w:t>
            </w:r>
          </w:p>
          <w:p w14:paraId="36024B26" w14:textId="77777777" w:rsidR="00515CBB" w:rsidRDefault="002E3BF9">
            <w:pPr>
              <w:rPr>
                <w:rFonts w:ascii="Arial" w:eastAsia="Arial" w:hAnsi="Arial" w:cs="Arial"/>
                <w:sz w:val="26"/>
                <w:szCs w:val="26"/>
              </w:rPr>
            </w:pPr>
            <w:r>
              <w:rPr>
                <w:rFonts w:ascii="Arial" w:eastAsia="Arial" w:hAnsi="Arial" w:cs="Arial"/>
                <w:sz w:val="26"/>
                <w:szCs w:val="26"/>
              </w:rPr>
              <w:t xml:space="preserve">3.Встановлення площадок підйомних до терапевтичного корпусу </w:t>
            </w:r>
            <w:proofErr w:type="spellStart"/>
            <w:r>
              <w:rPr>
                <w:rFonts w:ascii="Arial" w:eastAsia="Arial" w:hAnsi="Arial" w:cs="Arial"/>
                <w:sz w:val="26"/>
                <w:szCs w:val="26"/>
              </w:rPr>
              <w:t>м.Городок</w:t>
            </w:r>
            <w:proofErr w:type="spellEnd"/>
            <w:r>
              <w:rPr>
                <w:rFonts w:ascii="Arial" w:eastAsia="Arial" w:hAnsi="Arial" w:cs="Arial"/>
                <w:sz w:val="26"/>
                <w:szCs w:val="26"/>
              </w:rPr>
              <w:t xml:space="preserve">, </w:t>
            </w:r>
            <w:proofErr w:type="spellStart"/>
            <w:r>
              <w:rPr>
                <w:rFonts w:ascii="Arial" w:eastAsia="Arial" w:hAnsi="Arial" w:cs="Arial"/>
                <w:sz w:val="26"/>
                <w:szCs w:val="26"/>
              </w:rPr>
              <w:t>вул.Шкільна</w:t>
            </w:r>
            <w:proofErr w:type="spellEnd"/>
            <w:r>
              <w:rPr>
                <w:rFonts w:ascii="Arial" w:eastAsia="Arial" w:hAnsi="Arial" w:cs="Arial"/>
                <w:sz w:val="26"/>
                <w:szCs w:val="26"/>
              </w:rPr>
              <w:t xml:space="preserve">, та поліклінічного </w:t>
            </w:r>
            <w:proofErr w:type="spellStart"/>
            <w:r>
              <w:rPr>
                <w:rFonts w:ascii="Arial" w:eastAsia="Arial" w:hAnsi="Arial" w:cs="Arial"/>
                <w:sz w:val="26"/>
                <w:szCs w:val="26"/>
              </w:rPr>
              <w:t>відділення,м.Городок</w:t>
            </w:r>
            <w:proofErr w:type="spellEnd"/>
            <w:r>
              <w:rPr>
                <w:rFonts w:ascii="Arial" w:eastAsia="Arial" w:hAnsi="Arial" w:cs="Arial"/>
                <w:sz w:val="26"/>
                <w:szCs w:val="26"/>
              </w:rPr>
              <w:t>, майдан Гайдамаків,</w:t>
            </w:r>
          </w:p>
          <w:p w14:paraId="1109B4C5" w14:textId="77777777" w:rsidR="00515CBB" w:rsidRDefault="002E3BF9">
            <w:pPr>
              <w:rPr>
                <w:rFonts w:ascii="Arial" w:eastAsia="Arial" w:hAnsi="Arial" w:cs="Arial"/>
                <w:sz w:val="26"/>
                <w:szCs w:val="26"/>
              </w:rPr>
            </w:pPr>
            <w:r>
              <w:rPr>
                <w:rFonts w:ascii="Arial" w:eastAsia="Arial" w:hAnsi="Arial" w:cs="Arial"/>
                <w:sz w:val="26"/>
                <w:szCs w:val="26"/>
              </w:rPr>
              <w:t>4.Капітальний ремонт поліклінічного, хірургічного та педіатричного та ін. відділень КНП «Городоцька ЦЛ»,</w:t>
            </w:r>
          </w:p>
          <w:p w14:paraId="3C689360" w14:textId="77777777" w:rsidR="00515CBB" w:rsidRDefault="002E3BF9">
            <w:pPr>
              <w:rPr>
                <w:rFonts w:ascii="Arial" w:eastAsia="Arial" w:hAnsi="Arial" w:cs="Arial"/>
                <w:sz w:val="26"/>
                <w:szCs w:val="26"/>
              </w:rPr>
            </w:pPr>
            <w:r>
              <w:rPr>
                <w:rFonts w:ascii="Arial" w:eastAsia="Arial" w:hAnsi="Arial" w:cs="Arial"/>
                <w:sz w:val="26"/>
                <w:szCs w:val="26"/>
              </w:rPr>
              <w:t xml:space="preserve">5.Модернізація харчоблоку КНП «Городоцька ЦЛ» </w:t>
            </w:r>
          </w:p>
        </w:tc>
        <w:tc>
          <w:tcPr>
            <w:tcW w:w="3083" w:type="dxa"/>
            <w:tcBorders>
              <w:top w:val="single" w:sz="4" w:space="0" w:color="000000"/>
              <w:left w:val="single" w:sz="4" w:space="0" w:color="000000"/>
              <w:bottom w:val="single" w:sz="4" w:space="0" w:color="000000"/>
              <w:right w:val="single" w:sz="4" w:space="0" w:color="000000"/>
            </w:tcBorders>
          </w:tcPr>
          <w:p w14:paraId="12EAB15B" w14:textId="77777777" w:rsidR="00515CBB" w:rsidRDefault="002E3BF9">
            <w:pPr>
              <w:rPr>
                <w:rFonts w:ascii="Arial" w:eastAsia="Arial" w:hAnsi="Arial" w:cs="Arial"/>
                <w:sz w:val="26"/>
                <w:szCs w:val="26"/>
              </w:rPr>
            </w:pPr>
            <w:r>
              <w:rPr>
                <w:rFonts w:ascii="Arial" w:eastAsia="Arial" w:hAnsi="Arial" w:cs="Arial"/>
                <w:sz w:val="26"/>
                <w:szCs w:val="26"/>
              </w:rPr>
              <w:t>КНП «Городоцька центральна лікарня»,</w:t>
            </w:r>
          </w:p>
          <w:p w14:paraId="50A29D9D" w14:textId="77777777" w:rsidR="00515CBB" w:rsidRDefault="00515CBB">
            <w:pPr>
              <w:rPr>
                <w:rFonts w:ascii="Arial" w:eastAsia="Arial" w:hAnsi="Arial" w:cs="Arial"/>
                <w:sz w:val="26"/>
                <w:szCs w:val="26"/>
              </w:rPr>
            </w:pPr>
          </w:p>
        </w:tc>
      </w:tr>
      <w:tr w:rsidR="00515CBB" w14:paraId="575A046C" w14:textId="77777777">
        <w:trPr>
          <w:trHeight w:val="1005"/>
        </w:trPr>
        <w:tc>
          <w:tcPr>
            <w:tcW w:w="664" w:type="dxa"/>
            <w:tcBorders>
              <w:top w:val="single" w:sz="4" w:space="0" w:color="000000"/>
              <w:left w:val="single" w:sz="4" w:space="0" w:color="000000"/>
              <w:bottom w:val="single" w:sz="4" w:space="0" w:color="000000"/>
              <w:right w:val="single" w:sz="4" w:space="0" w:color="000000"/>
            </w:tcBorders>
          </w:tcPr>
          <w:p w14:paraId="60BF6B14" w14:textId="77777777" w:rsidR="00515CBB" w:rsidRDefault="002E3BF9">
            <w:pPr>
              <w:rPr>
                <w:rFonts w:ascii="Arial" w:eastAsia="Arial" w:hAnsi="Arial" w:cs="Arial"/>
                <w:sz w:val="26"/>
                <w:szCs w:val="26"/>
              </w:rPr>
            </w:pPr>
            <w:r>
              <w:rPr>
                <w:rFonts w:ascii="Arial" w:eastAsia="Arial" w:hAnsi="Arial" w:cs="Arial"/>
                <w:sz w:val="26"/>
                <w:szCs w:val="26"/>
              </w:rPr>
              <w:t>2.2</w:t>
            </w:r>
          </w:p>
        </w:tc>
        <w:tc>
          <w:tcPr>
            <w:tcW w:w="2661" w:type="dxa"/>
            <w:tcBorders>
              <w:left w:val="single" w:sz="4" w:space="0" w:color="000000"/>
              <w:bottom w:val="single" w:sz="4" w:space="0" w:color="000000"/>
              <w:right w:val="single" w:sz="4" w:space="0" w:color="000000"/>
            </w:tcBorders>
          </w:tcPr>
          <w:p w14:paraId="2A7BB542"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Розвиток первинної медицини</w:t>
            </w:r>
          </w:p>
        </w:tc>
        <w:tc>
          <w:tcPr>
            <w:tcW w:w="8718" w:type="dxa"/>
            <w:tcBorders>
              <w:left w:val="single" w:sz="4" w:space="0" w:color="000000"/>
              <w:bottom w:val="single" w:sz="4" w:space="0" w:color="000000"/>
              <w:right w:val="single" w:sz="4" w:space="0" w:color="000000"/>
            </w:tcBorders>
          </w:tcPr>
          <w:p w14:paraId="66E57A65" w14:textId="77777777" w:rsidR="00515CBB" w:rsidRDefault="002E3BF9">
            <w:pPr>
              <w:rPr>
                <w:rFonts w:ascii="Arial" w:eastAsia="Arial" w:hAnsi="Arial" w:cs="Arial"/>
                <w:sz w:val="26"/>
                <w:szCs w:val="26"/>
              </w:rPr>
            </w:pPr>
            <w:r>
              <w:rPr>
                <w:rFonts w:ascii="Arial" w:eastAsia="Arial" w:hAnsi="Arial" w:cs="Arial"/>
                <w:sz w:val="26"/>
                <w:szCs w:val="26"/>
              </w:rPr>
              <w:t xml:space="preserve">Капітальний ремонт даху </w:t>
            </w:r>
            <w:proofErr w:type="spellStart"/>
            <w:r>
              <w:rPr>
                <w:rFonts w:ascii="Arial" w:eastAsia="Arial" w:hAnsi="Arial" w:cs="Arial"/>
                <w:sz w:val="26"/>
                <w:szCs w:val="26"/>
              </w:rPr>
              <w:t>Керницької</w:t>
            </w:r>
            <w:proofErr w:type="spellEnd"/>
            <w:r>
              <w:rPr>
                <w:rFonts w:ascii="Arial" w:eastAsia="Arial" w:hAnsi="Arial" w:cs="Arial"/>
                <w:sz w:val="26"/>
                <w:szCs w:val="26"/>
              </w:rPr>
              <w:t xml:space="preserve"> АЗПСМ</w:t>
            </w:r>
          </w:p>
        </w:tc>
        <w:tc>
          <w:tcPr>
            <w:tcW w:w="3083" w:type="dxa"/>
            <w:tcBorders>
              <w:top w:val="single" w:sz="4" w:space="0" w:color="000000"/>
              <w:left w:val="single" w:sz="4" w:space="0" w:color="000000"/>
              <w:bottom w:val="single" w:sz="4" w:space="0" w:color="000000"/>
              <w:right w:val="single" w:sz="4" w:space="0" w:color="000000"/>
            </w:tcBorders>
          </w:tcPr>
          <w:p w14:paraId="0C95513B" w14:textId="77777777" w:rsidR="00515CBB" w:rsidRDefault="002E3BF9">
            <w:pPr>
              <w:rPr>
                <w:rFonts w:ascii="Arial" w:eastAsia="Arial" w:hAnsi="Arial" w:cs="Arial"/>
                <w:sz w:val="26"/>
                <w:szCs w:val="26"/>
              </w:rPr>
            </w:pPr>
            <w:r>
              <w:rPr>
                <w:rFonts w:ascii="Arial" w:eastAsia="Arial" w:hAnsi="Arial" w:cs="Arial"/>
                <w:sz w:val="26"/>
                <w:szCs w:val="26"/>
              </w:rPr>
              <w:t>КНП «Городоцький ЦПМСД»</w:t>
            </w:r>
          </w:p>
        </w:tc>
      </w:tr>
      <w:tr w:rsidR="00515CBB" w14:paraId="12672E33" w14:textId="77777777">
        <w:trPr>
          <w:trHeight w:val="1845"/>
        </w:trPr>
        <w:tc>
          <w:tcPr>
            <w:tcW w:w="664" w:type="dxa"/>
            <w:tcBorders>
              <w:top w:val="single" w:sz="4" w:space="0" w:color="000000"/>
              <w:left w:val="single" w:sz="4" w:space="0" w:color="000000"/>
              <w:bottom w:val="single" w:sz="4" w:space="0" w:color="000000"/>
              <w:right w:val="single" w:sz="4" w:space="0" w:color="000000"/>
            </w:tcBorders>
          </w:tcPr>
          <w:p w14:paraId="336881B8" w14:textId="77777777" w:rsidR="00515CBB" w:rsidRDefault="002E3BF9">
            <w:pPr>
              <w:rPr>
                <w:rFonts w:ascii="Arial" w:eastAsia="Arial" w:hAnsi="Arial" w:cs="Arial"/>
                <w:sz w:val="26"/>
                <w:szCs w:val="26"/>
              </w:rPr>
            </w:pPr>
            <w:r>
              <w:rPr>
                <w:rFonts w:ascii="Arial" w:eastAsia="Arial" w:hAnsi="Arial" w:cs="Arial"/>
                <w:sz w:val="26"/>
                <w:szCs w:val="26"/>
              </w:rPr>
              <w:lastRenderedPageBreak/>
              <w:t>2.3</w:t>
            </w:r>
          </w:p>
        </w:tc>
        <w:tc>
          <w:tcPr>
            <w:tcW w:w="2661" w:type="dxa"/>
            <w:tcBorders>
              <w:left w:val="single" w:sz="4" w:space="0" w:color="000000"/>
              <w:bottom w:val="single" w:sz="4" w:space="0" w:color="000000"/>
              <w:right w:val="single" w:sz="4" w:space="0" w:color="000000"/>
            </w:tcBorders>
          </w:tcPr>
          <w:p w14:paraId="4B454B8E" w14:textId="77777777" w:rsidR="00515CBB" w:rsidRDefault="002E3BF9">
            <w:pPr>
              <w:jc w:val="center"/>
              <w:rPr>
                <w:rFonts w:ascii="Arial" w:eastAsia="Arial" w:hAnsi="Arial" w:cs="Arial"/>
                <w:sz w:val="26"/>
                <w:szCs w:val="26"/>
              </w:rPr>
            </w:pPr>
            <w:r>
              <w:rPr>
                <w:rFonts w:ascii="Arial" w:eastAsia="Arial" w:hAnsi="Arial" w:cs="Arial"/>
                <w:sz w:val="26"/>
                <w:szCs w:val="26"/>
              </w:rPr>
              <w:t>Покращення матеріально-технічної бази медичних установ громади</w:t>
            </w:r>
          </w:p>
        </w:tc>
        <w:tc>
          <w:tcPr>
            <w:tcW w:w="8718" w:type="dxa"/>
            <w:tcBorders>
              <w:left w:val="single" w:sz="4" w:space="0" w:color="000000"/>
              <w:bottom w:val="single" w:sz="4" w:space="0" w:color="000000"/>
              <w:right w:val="single" w:sz="4" w:space="0" w:color="000000"/>
            </w:tcBorders>
          </w:tcPr>
          <w:p w14:paraId="3C706D03" w14:textId="77777777" w:rsidR="00515CBB" w:rsidRDefault="002E3BF9">
            <w:pPr>
              <w:rPr>
                <w:rFonts w:ascii="Arial" w:eastAsia="Arial" w:hAnsi="Arial" w:cs="Arial"/>
                <w:sz w:val="26"/>
                <w:szCs w:val="26"/>
              </w:rPr>
            </w:pPr>
            <w:r>
              <w:rPr>
                <w:rFonts w:ascii="Arial" w:eastAsia="Arial" w:hAnsi="Arial" w:cs="Arial"/>
                <w:sz w:val="26"/>
                <w:szCs w:val="26"/>
              </w:rPr>
              <w:t>1.Покращення діагностики серцево-судинних захворювань шляхом забезпечення амбулаторій громади 12-канальними електрокардіографами,</w:t>
            </w:r>
          </w:p>
          <w:p w14:paraId="4012F18B" w14:textId="77777777" w:rsidR="00515CBB" w:rsidRDefault="002E3BF9">
            <w:pPr>
              <w:rPr>
                <w:rFonts w:ascii="Arial" w:eastAsia="Arial" w:hAnsi="Arial" w:cs="Arial"/>
                <w:sz w:val="26"/>
                <w:szCs w:val="26"/>
              </w:rPr>
            </w:pPr>
            <w:r>
              <w:rPr>
                <w:rFonts w:ascii="Arial" w:eastAsia="Arial" w:hAnsi="Arial" w:cs="Arial"/>
                <w:sz w:val="26"/>
                <w:szCs w:val="26"/>
              </w:rPr>
              <w:t>2. Покращення якості медичної діагностики шляхом оснащення амбулаторій громади сучасним лабораторним обладнанням,</w:t>
            </w:r>
          </w:p>
          <w:p w14:paraId="31C93917" w14:textId="77777777" w:rsidR="00515CBB" w:rsidRDefault="002E3BF9">
            <w:pPr>
              <w:rPr>
                <w:rFonts w:ascii="Arial" w:eastAsia="Arial" w:hAnsi="Arial" w:cs="Arial"/>
                <w:sz w:val="26"/>
                <w:szCs w:val="26"/>
              </w:rPr>
            </w:pPr>
            <w:r>
              <w:rPr>
                <w:rFonts w:ascii="Arial" w:eastAsia="Arial" w:hAnsi="Arial" w:cs="Arial"/>
                <w:sz w:val="26"/>
                <w:szCs w:val="26"/>
              </w:rPr>
              <w:t xml:space="preserve">3.Оновлення матеріально-технічної бази КНП «Городоцька ЦЛ» </w:t>
            </w:r>
          </w:p>
        </w:tc>
        <w:tc>
          <w:tcPr>
            <w:tcW w:w="3083" w:type="dxa"/>
            <w:tcBorders>
              <w:top w:val="single" w:sz="4" w:space="0" w:color="000000"/>
              <w:left w:val="single" w:sz="4" w:space="0" w:color="000000"/>
              <w:bottom w:val="single" w:sz="4" w:space="0" w:color="000000"/>
              <w:right w:val="single" w:sz="4" w:space="0" w:color="000000"/>
            </w:tcBorders>
          </w:tcPr>
          <w:p w14:paraId="0F9FE7CC" w14:textId="77777777" w:rsidR="00515CBB" w:rsidRDefault="002E3BF9">
            <w:pPr>
              <w:rPr>
                <w:rFonts w:ascii="Arial" w:eastAsia="Arial" w:hAnsi="Arial" w:cs="Arial"/>
                <w:sz w:val="26"/>
                <w:szCs w:val="26"/>
              </w:rPr>
            </w:pPr>
            <w:r>
              <w:rPr>
                <w:rFonts w:ascii="Arial" w:eastAsia="Arial" w:hAnsi="Arial" w:cs="Arial"/>
                <w:sz w:val="26"/>
                <w:szCs w:val="26"/>
              </w:rPr>
              <w:t>КНП «Городоцький ЦПМСД»,</w:t>
            </w:r>
          </w:p>
          <w:p w14:paraId="048C38AE" w14:textId="77777777" w:rsidR="00515CBB" w:rsidRDefault="002E3BF9">
            <w:pPr>
              <w:rPr>
                <w:rFonts w:ascii="Arial" w:eastAsia="Arial" w:hAnsi="Arial" w:cs="Arial"/>
                <w:sz w:val="26"/>
                <w:szCs w:val="26"/>
              </w:rPr>
            </w:pPr>
            <w:r>
              <w:rPr>
                <w:rFonts w:ascii="Arial" w:eastAsia="Arial" w:hAnsi="Arial" w:cs="Arial"/>
                <w:sz w:val="26"/>
                <w:szCs w:val="26"/>
              </w:rPr>
              <w:t>КНП «Городоцька центральна лікарня»</w:t>
            </w:r>
          </w:p>
        </w:tc>
      </w:tr>
      <w:tr w:rsidR="00515CBB" w14:paraId="37ACB7BA" w14:textId="77777777">
        <w:trPr>
          <w:trHeight w:val="1215"/>
        </w:trPr>
        <w:tc>
          <w:tcPr>
            <w:tcW w:w="664" w:type="dxa"/>
            <w:tcBorders>
              <w:top w:val="single" w:sz="4" w:space="0" w:color="000000"/>
              <w:left w:val="single" w:sz="4" w:space="0" w:color="000000"/>
              <w:bottom w:val="single" w:sz="4" w:space="0" w:color="000000"/>
              <w:right w:val="single" w:sz="4" w:space="0" w:color="000000"/>
            </w:tcBorders>
          </w:tcPr>
          <w:p w14:paraId="1B641CD7" w14:textId="77777777" w:rsidR="00515CBB" w:rsidRDefault="002E3BF9">
            <w:pPr>
              <w:rPr>
                <w:rFonts w:ascii="Arial" w:eastAsia="Arial" w:hAnsi="Arial" w:cs="Arial"/>
                <w:sz w:val="26"/>
                <w:szCs w:val="26"/>
              </w:rPr>
            </w:pPr>
            <w:r>
              <w:rPr>
                <w:rFonts w:ascii="Arial" w:eastAsia="Arial" w:hAnsi="Arial" w:cs="Arial"/>
                <w:sz w:val="26"/>
                <w:szCs w:val="26"/>
              </w:rPr>
              <w:t>2.4</w:t>
            </w:r>
          </w:p>
        </w:tc>
        <w:tc>
          <w:tcPr>
            <w:tcW w:w="2661" w:type="dxa"/>
            <w:tcBorders>
              <w:left w:val="single" w:sz="4" w:space="0" w:color="000000"/>
              <w:bottom w:val="single" w:sz="4" w:space="0" w:color="000000"/>
              <w:right w:val="single" w:sz="4" w:space="0" w:color="000000"/>
            </w:tcBorders>
          </w:tcPr>
          <w:p w14:paraId="6AB3346D" w14:textId="77777777" w:rsidR="00515CBB" w:rsidRDefault="002E3BF9">
            <w:pPr>
              <w:jc w:val="center"/>
              <w:rPr>
                <w:rFonts w:ascii="Arial" w:eastAsia="Arial" w:hAnsi="Arial" w:cs="Arial"/>
                <w:sz w:val="26"/>
                <w:szCs w:val="26"/>
              </w:rPr>
            </w:pPr>
            <w:r>
              <w:rPr>
                <w:rFonts w:ascii="Arial" w:eastAsia="Arial" w:hAnsi="Arial" w:cs="Arial"/>
                <w:sz w:val="26"/>
                <w:szCs w:val="26"/>
              </w:rPr>
              <w:t>Покращення профілактики та ранньої діагностики захворювань</w:t>
            </w:r>
          </w:p>
        </w:tc>
        <w:tc>
          <w:tcPr>
            <w:tcW w:w="8718" w:type="dxa"/>
            <w:tcBorders>
              <w:left w:val="single" w:sz="4" w:space="0" w:color="000000"/>
              <w:bottom w:val="single" w:sz="4" w:space="0" w:color="000000"/>
              <w:right w:val="single" w:sz="4" w:space="0" w:color="000000"/>
            </w:tcBorders>
          </w:tcPr>
          <w:p w14:paraId="77EF2F02" w14:textId="77777777" w:rsidR="00515CBB" w:rsidRDefault="002E3BF9">
            <w:pPr>
              <w:rPr>
                <w:rFonts w:ascii="Arial" w:eastAsia="Arial" w:hAnsi="Arial" w:cs="Arial"/>
                <w:sz w:val="26"/>
                <w:szCs w:val="26"/>
              </w:rPr>
            </w:pPr>
            <w:r>
              <w:rPr>
                <w:rFonts w:ascii="Arial" w:eastAsia="Arial" w:hAnsi="Arial" w:cs="Arial"/>
                <w:sz w:val="26"/>
                <w:szCs w:val="26"/>
              </w:rPr>
              <w:t>Реалізація комплексу заходів щодо покращення профілактики та ранньої діагностики захворювань мешканців громади</w:t>
            </w:r>
          </w:p>
        </w:tc>
        <w:tc>
          <w:tcPr>
            <w:tcW w:w="3083" w:type="dxa"/>
            <w:tcBorders>
              <w:top w:val="single" w:sz="4" w:space="0" w:color="000000"/>
              <w:left w:val="single" w:sz="4" w:space="0" w:color="000000"/>
              <w:bottom w:val="single" w:sz="4" w:space="0" w:color="000000"/>
              <w:right w:val="single" w:sz="4" w:space="0" w:color="000000"/>
            </w:tcBorders>
          </w:tcPr>
          <w:p w14:paraId="2DEB51C5" w14:textId="77777777" w:rsidR="00515CBB" w:rsidRDefault="002E3BF9">
            <w:pPr>
              <w:rPr>
                <w:rFonts w:ascii="Arial" w:eastAsia="Arial" w:hAnsi="Arial" w:cs="Arial"/>
                <w:sz w:val="26"/>
                <w:szCs w:val="26"/>
              </w:rPr>
            </w:pPr>
            <w:r>
              <w:rPr>
                <w:rFonts w:ascii="Arial" w:eastAsia="Arial" w:hAnsi="Arial" w:cs="Arial"/>
                <w:sz w:val="26"/>
                <w:szCs w:val="26"/>
              </w:rPr>
              <w:t xml:space="preserve">КНП «Городоцька центральна лікарня» КНП «Городоцький ЦПМСД» </w:t>
            </w:r>
          </w:p>
        </w:tc>
      </w:tr>
      <w:tr w:rsidR="00515CBB" w14:paraId="0527D901" w14:textId="77777777">
        <w:trPr>
          <w:trHeight w:val="1845"/>
        </w:trPr>
        <w:tc>
          <w:tcPr>
            <w:tcW w:w="664" w:type="dxa"/>
            <w:tcBorders>
              <w:top w:val="single" w:sz="4" w:space="0" w:color="000000"/>
              <w:left w:val="single" w:sz="4" w:space="0" w:color="000000"/>
              <w:bottom w:val="single" w:sz="4" w:space="0" w:color="000000"/>
              <w:right w:val="single" w:sz="4" w:space="0" w:color="000000"/>
            </w:tcBorders>
          </w:tcPr>
          <w:p w14:paraId="78112725" w14:textId="77777777" w:rsidR="00515CBB" w:rsidRDefault="002E3BF9">
            <w:pPr>
              <w:rPr>
                <w:rFonts w:ascii="Arial" w:eastAsia="Arial" w:hAnsi="Arial" w:cs="Arial"/>
                <w:sz w:val="26"/>
                <w:szCs w:val="26"/>
              </w:rPr>
            </w:pPr>
            <w:r>
              <w:rPr>
                <w:rFonts w:ascii="Arial" w:eastAsia="Arial" w:hAnsi="Arial" w:cs="Arial"/>
                <w:sz w:val="26"/>
                <w:szCs w:val="26"/>
              </w:rPr>
              <w:t>2.5</w:t>
            </w:r>
          </w:p>
        </w:tc>
        <w:tc>
          <w:tcPr>
            <w:tcW w:w="2661" w:type="dxa"/>
            <w:tcBorders>
              <w:left w:val="single" w:sz="4" w:space="0" w:color="000000"/>
              <w:bottom w:val="single" w:sz="4" w:space="0" w:color="000000"/>
              <w:right w:val="single" w:sz="4" w:space="0" w:color="000000"/>
            </w:tcBorders>
          </w:tcPr>
          <w:p w14:paraId="4517A8B5"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Збільшення </w:t>
            </w:r>
            <w:proofErr w:type="spellStart"/>
            <w:r>
              <w:rPr>
                <w:rFonts w:ascii="Arial" w:eastAsia="Arial" w:hAnsi="Arial" w:cs="Arial"/>
                <w:sz w:val="26"/>
                <w:szCs w:val="26"/>
              </w:rPr>
              <w:t>спроможностей</w:t>
            </w:r>
            <w:proofErr w:type="spellEnd"/>
            <w:r>
              <w:rPr>
                <w:rFonts w:ascii="Arial" w:eastAsia="Arial" w:hAnsi="Arial" w:cs="Arial"/>
                <w:sz w:val="26"/>
                <w:szCs w:val="26"/>
              </w:rPr>
              <w:t xml:space="preserve"> надання реабілітаційних послуг, в </w:t>
            </w:r>
            <w:proofErr w:type="spellStart"/>
            <w:r>
              <w:rPr>
                <w:rFonts w:ascii="Arial" w:eastAsia="Arial" w:hAnsi="Arial" w:cs="Arial"/>
                <w:sz w:val="26"/>
                <w:szCs w:val="26"/>
              </w:rPr>
              <w:t>т.ч</w:t>
            </w:r>
            <w:proofErr w:type="spellEnd"/>
            <w:r>
              <w:rPr>
                <w:rFonts w:ascii="Arial" w:eastAsia="Arial" w:hAnsi="Arial" w:cs="Arial"/>
                <w:sz w:val="26"/>
                <w:szCs w:val="26"/>
              </w:rPr>
              <w:t xml:space="preserve"> для ветеранів</w:t>
            </w:r>
          </w:p>
        </w:tc>
        <w:tc>
          <w:tcPr>
            <w:tcW w:w="8718" w:type="dxa"/>
            <w:tcBorders>
              <w:left w:val="single" w:sz="4" w:space="0" w:color="000000"/>
              <w:bottom w:val="single" w:sz="4" w:space="0" w:color="000000"/>
              <w:right w:val="single" w:sz="4" w:space="0" w:color="000000"/>
            </w:tcBorders>
          </w:tcPr>
          <w:p w14:paraId="37B001BE" w14:textId="77777777" w:rsidR="00515CBB" w:rsidRDefault="002E3BF9">
            <w:pPr>
              <w:rPr>
                <w:rFonts w:ascii="Arial" w:eastAsia="Arial" w:hAnsi="Arial" w:cs="Arial"/>
                <w:sz w:val="26"/>
                <w:szCs w:val="26"/>
              </w:rPr>
            </w:pPr>
            <w:r>
              <w:rPr>
                <w:rFonts w:ascii="Arial" w:eastAsia="Arial" w:hAnsi="Arial" w:cs="Arial"/>
                <w:sz w:val="26"/>
                <w:szCs w:val="26"/>
              </w:rPr>
              <w:t>Надання психологічної та психотерапевтичної допомоги військовим та ветеранам</w:t>
            </w:r>
          </w:p>
        </w:tc>
        <w:tc>
          <w:tcPr>
            <w:tcW w:w="3083" w:type="dxa"/>
            <w:tcBorders>
              <w:top w:val="single" w:sz="4" w:space="0" w:color="000000"/>
              <w:left w:val="single" w:sz="4" w:space="0" w:color="000000"/>
              <w:bottom w:val="single" w:sz="4" w:space="0" w:color="000000"/>
              <w:right w:val="single" w:sz="4" w:space="0" w:color="000000"/>
            </w:tcBorders>
          </w:tcPr>
          <w:p w14:paraId="763FB5A1" w14:textId="77777777" w:rsidR="00515CBB" w:rsidRDefault="002E3BF9">
            <w:pPr>
              <w:rPr>
                <w:rFonts w:ascii="Arial" w:eastAsia="Arial" w:hAnsi="Arial" w:cs="Arial"/>
                <w:sz w:val="26"/>
                <w:szCs w:val="26"/>
              </w:rPr>
            </w:pPr>
            <w:r>
              <w:rPr>
                <w:rFonts w:ascii="Arial" w:eastAsia="Arial" w:hAnsi="Arial" w:cs="Arial"/>
                <w:sz w:val="26"/>
                <w:szCs w:val="26"/>
              </w:rPr>
              <w:t>Городоцька міська рада Львівської області, КУ «Центр надання соціальних послуг», КНП «Городоцька ЦЛ», КНП «ЦПМСД»</w:t>
            </w:r>
          </w:p>
        </w:tc>
      </w:tr>
      <w:tr w:rsidR="00515CBB" w14:paraId="3E55B526" w14:textId="77777777">
        <w:trPr>
          <w:trHeight w:val="2225"/>
        </w:trPr>
        <w:tc>
          <w:tcPr>
            <w:tcW w:w="664" w:type="dxa"/>
            <w:tcBorders>
              <w:top w:val="single" w:sz="4" w:space="0" w:color="000000"/>
              <w:left w:val="single" w:sz="4" w:space="0" w:color="000000"/>
              <w:bottom w:val="single" w:sz="4" w:space="0" w:color="000000"/>
              <w:right w:val="single" w:sz="4" w:space="0" w:color="000000"/>
            </w:tcBorders>
          </w:tcPr>
          <w:p w14:paraId="64BCA40C" w14:textId="77777777" w:rsidR="00515CBB" w:rsidRDefault="002E3BF9">
            <w:pPr>
              <w:rPr>
                <w:rFonts w:ascii="Arial" w:eastAsia="Arial" w:hAnsi="Arial" w:cs="Arial"/>
                <w:sz w:val="26"/>
                <w:szCs w:val="26"/>
              </w:rPr>
            </w:pPr>
            <w:r>
              <w:rPr>
                <w:rFonts w:ascii="Arial" w:eastAsia="Arial" w:hAnsi="Arial" w:cs="Arial"/>
                <w:sz w:val="26"/>
                <w:szCs w:val="26"/>
              </w:rPr>
              <w:t>2.6</w:t>
            </w:r>
          </w:p>
        </w:tc>
        <w:tc>
          <w:tcPr>
            <w:tcW w:w="2661" w:type="dxa"/>
            <w:tcBorders>
              <w:left w:val="single" w:sz="4" w:space="0" w:color="000000"/>
              <w:bottom w:val="single" w:sz="4" w:space="0" w:color="000000"/>
              <w:right w:val="single" w:sz="4" w:space="0" w:color="000000"/>
            </w:tcBorders>
          </w:tcPr>
          <w:p w14:paraId="33EE5267"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Розвиток та покращення матеріально-технічної бази спортивних об’єктів</w:t>
            </w:r>
          </w:p>
        </w:tc>
        <w:tc>
          <w:tcPr>
            <w:tcW w:w="8718" w:type="dxa"/>
            <w:tcBorders>
              <w:left w:val="single" w:sz="4" w:space="0" w:color="000000"/>
              <w:bottom w:val="single" w:sz="4" w:space="0" w:color="000000"/>
              <w:right w:val="single" w:sz="4" w:space="0" w:color="000000"/>
            </w:tcBorders>
          </w:tcPr>
          <w:p w14:paraId="58DBFE6D" w14:textId="77777777" w:rsidR="00515CBB" w:rsidRDefault="002E3BF9">
            <w:pPr>
              <w:rPr>
                <w:rFonts w:ascii="Arial" w:eastAsia="Arial" w:hAnsi="Arial" w:cs="Arial"/>
                <w:sz w:val="26"/>
                <w:szCs w:val="26"/>
              </w:rPr>
            </w:pPr>
            <w:r>
              <w:rPr>
                <w:rFonts w:ascii="Arial" w:eastAsia="Arial" w:hAnsi="Arial" w:cs="Arial"/>
                <w:sz w:val="26"/>
                <w:szCs w:val="26"/>
              </w:rPr>
              <w:t>1.</w:t>
            </w:r>
            <w:r w:rsidR="003767B5">
              <w:rPr>
                <w:rFonts w:ascii="Arial" w:eastAsia="Arial" w:hAnsi="Arial" w:cs="Arial"/>
                <w:sz w:val="26"/>
                <w:szCs w:val="26"/>
                <w:lang w:val="uk-UA"/>
              </w:rPr>
              <w:t xml:space="preserve"> </w:t>
            </w:r>
            <w:r>
              <w:rPr>
                <w:rFonts w:ascii="Arial" w:eastAsia="Arial" w:hAnsi="Arial" w:cs="Arial"/>
                <w:sz w:val="26"/>
                <w:szCs w:val="26"/>
              </w:rPr>
              <w:t xml:space="preserve">Будівництво спортивного поля з штучним трав’яним покриттям при Городоцькому ЗЗСО №4 І-ІІІ ступенів ім. Тараса </w:t>
            </w:r>
            <w:proofErr w:type="spellStart"/>
            <w:r>
              <w:rPr>
                <w:rFonts w:ascii="Arial" w:eastAsia="Arial" w:hAnsi="Arial" w:cs="Arial"/>
                <w:sz w:val="26"/>
                <w:szCs w:val="26"/>
              </w:rPr>
              <w:t>Кулєби</w:t>
            </w:r>
            <w:proofErr w:type="spellEnd"/>
            <w:r>
              <w:rPr>
                <w:rFonts w:ascii="Arial" w:eastAsia="Arial" w:hAnsi="Arial" w:cs="Arial"/>
                <w:sz w:val="26"/>
                <w:szCs w:val="26"/>
              </w:rPr>
              <w:t xml:space="preserve"> та Андрія </w:t>
            </w:r>
            <w:proofErr w:type="spellStart"/>
            <w:r>
              <w:rPr>
                <w:rFonts w:ascii="Arial" w:eastAsia="Arial" w:hAnsi="Arial" w:cs="Arial"/>
                <w:sz w:val="26"/>
                <w:szCs w:val="26"/>
              </w:rPr>
              <w:t>Одухи</w:t>
            </w:r>
            <w:proofErr w:type="spellEnd"/>
            <w:r>
              <w:rPr>
                <w:rFonts w:ascii="Arial" w:eastAsia="Arial" w:hAnsi="Arial" w:cs="Arial"/>
                <w:sz w:val="26"/>
                <w:szCs w:val="26"/>
              </w:rPr>
              <w:t xml:space="preserve"> Городоцької міської ради Львівської області в </w:t>
            </w:r>
            <w:proofErr w:type="spellStart"/>
            <w:r>
              <w:rPr>
                <w:rFonts w:ascii="Arial" w:eastAsia="Arial" w:hAnsi="Arial" w:cs="Arial"/>
                <w:sz w:val="26"/>
                <w:szCs w:val="26"/>
              </w:rPr>
              <w:t>м.Городок</w:t>
            </w:r>
            <w:proofErr w:type="spellEnd"/>
            <w:r>
              <w:rPr>
                <w:rFonts w:ascii="Arial" w:eastAsia="Arial" w:hAnsi="Arial" w:cs="Arial"/>
                <w:sz w:val="26"/>
                <w:szCs w:val="26"/>
              </w:rPr>
              <w:t xml:space="preserve">, </w:t>
            </w:r>
            <w:proofErr w:type="spellStart"/>
            <w:r>
              <w:rPr>
                <w:rFonts w:ascii="Arial" w:eastAsia="Arial" w:hAnsi="Arial" w:cs="Arial"/>
                <w:sz w:val="26"/>
                <w:szCs w:val="26"/>
              </w:rPr>
              <w:t>вул.Авіаційна</w:t>
            </w:r>
            <w:proofErr w:type="spellEnd"/>
            <w:r>
              <w:rPr>
                <w:rFonts w:ascii="Arial" w:eastAsia="Arial" w:hAnsi="Arial" w:cs="Arial"/>
                <w:sz w:val="26"/>
                <w:szCs w:val="26"/>
              </w:rPr>
              <w:t>, 122,</w:t>
            </w:r>
          </w:p>
          <w:p w14:paraId="0ABC809B" w14:textId="77777777" w:rsidR="00515CBB" w:rsidRDefault="002E3BF9">
            <w:pPr>
              <w:rPr>
                <w:rFonts w:ascii="Arial" w:eastAsia="Arial" w:hAnsi="Arial" w:cs="Arial"/>
                <w:sz w:val="26"/>
                <w:szCs w:val="26"/>
              </w:rPr>
            </w:pPr>
            <w:r>
              <w:rPr>
                <w:rFonts w:ascii="Arial" w:eastAsia="Arial" w:hAnsi="Arial" w:cs="Arial"/>
                <w:sz w:val="26"/>
                <w:szCs w:val="26"/>
              </w:rPr>
              <w:t>2.</w:t>
            </w:r>
            <w:r w:rsidR="003767B5">
              <w:rPr>
                <w:rFonts w:ascii="Arial" w:eastAsia="Arial" w:hAnsi="Arial" w:cs="Arial"/>
                <w:sz w:val="26"/>
                <w:szCs w:val="26"/>
                <w:lang w:val="uk-UA"/>
              </w:rPr>
              <w:t xml:space="preserve"> </w:t>
            </w:r>
            <w:r>
              <w:rPr>
                <w:rFonts w:ascii="Arial" w:eastAsia="Arial" w:hAnsi="Arial" w:cs="Arial"/>
                <w:sz w:val="26"/>
                <w:szCs w:val="26"/>
              </w:rPr>
              <w:t xml:space="preserve">Будівництво спортивного поля з штучним трав’яним покриттям в </w:t>
            </w:r>
            <w:proofErr w:type="spellStart"/>
            <w:r>
              <w:rPr>
                <w:rFonts w:ascii="Arial" w:eastAsia="Arial" w:hAnsi="Arial" w:cs="Arial"/>
                <w:sz w:val="26"/>
                <w:szCs w:val="26"/>
              </w:rPr>
              <w:t>с.Родатичі</w:t>
            </w:r>
            <w:proofErr w:type="spellEnd"/>
            <w:r>
              <w:rPr>
                <w:rFonts w:ascii="Arial" w:eastAsia="Arial" w:hAnsi="Arial" w:cs="Arial"/>
                <w:sz w:val="26"/>
                <w:szCs w:val="26"/>
              </w:rPr>
              <w:t xml:space="preserve"> Львівської області,</w:t>
            </w:r>
          </w:p>
          <w:p w14:paraId="7C9E6816" w14:textId="77777777" w:rsidR="00515CBB" w:rsidRDefault="002E3BF9">
            <w:pPr>
              <w:rPr>
                <w:rFonts w:ascii="Arial" w:eastAsia="Arial" w:hAnsi="Arial" w:cs="Arial"/>
                <w:sz w:val="26"/>
                <w:szCs w:val="26"/>
              </w:rPr>
            </w:pPr>
            <w:r>
              <w:rPr>
                <w:rFonts w:ascii="Arial" w:eastAsia="Arial" w:hAnsi="Arial" w:cs="Arial"/>
                <w:sz w:val="26"/>
                <w:szCs w:val="26"/>
              </w:rPr>
              <w:t>3.</w:t>
            </w:r>
            <w:r w:rsidR="003767B5">
              <w:rPr>
                <w:rFonts w:ascii="Arial" w:eastAsia="Arial" w:hAnsi="Arial" w:cs="Arial"/>
                <w:sz w:val="26"/>
                <w:szCs w:val="26"/>
                <w:lang w:val="uk-UA"/>
              </w:rPr>
              <w:t xml:space="preserve"> </w:t>
            </w:r>
            <w:r>
              <w:rPr>
                <w:rFonts w:ascii="Arial" w:eastAsia="Arial" w:hAnsi="Arial" w:cs="Arial"/>
                <w:sz w:val="26"/>
                <w:szCs w:val="26"/>
              </w:rPr>
              <w:t xml:space="preserve">Реконструкція стадіону на </w:t>
            </w:r>
            <w:proofErr w:type="spellStart"/>
            <w:r>
              <w:rPr>
                <w:rFonts w:ascii="Arial" w:eastAsia="Arial" w:hAnsi="Arial" w:cs="Arial"/>
                <w:sz w:val="26"/>
                <w:szCs w:val="26"/>
              </w:rPr>
              <w:t>вул.Шевченка</w:t>
            </w:r>
            <w:proofErr w:type="spellEnd"/>
            <w:r>
              <w:rPr>
                <w:rFonts w:ascii="Arial" w:eastAsia="Arial" w:hAnsi="Arial" w:cs="Arial"/>
                <w:sz w:val="26"/>
                <w:szCs w:val="26"/>
              </w:rPr>
              <w:t xml:space="preserve">, 7 в </w:t>
            </w:r>
            <w:proofErr w:type="spellStart"/>
            <w:r>
              <w:rPr>
                <w:rFonts w:ascii="Arial" w:eastAsia="Arial" w:hAnsi="Arial" w:cs="Arial"/>
                <w:sz w:val="26"/>
                <w:szCs w:val="26"/>
              </w:rPr>
              <w:t>м.Городок</w:t>
            </w:r>
            <w:proofErr w:type="spellEnd"/>
            <w:r>
              <w:rPr>
                <w:rFonts w:ascii="Arial" w:eastAsia="Arial" w:hAnsi="Arial" w:cs="Arial"/>
                <w:sz w:val="26"/>
                <w:szCs w:val="26"/>
              </w:rPr>
              <w:t xml:space="preserve"> Львівської області (1 черга) .</w:t>
            </w:r>
          </w:p>
        </w:tc>
        <w:tc>
          <w:tcPr>
            <w:tcW w:w="3083" w:type="dxa"/>
            <w:tcBorders>
              <w:top w:val="single" w:sz="4" w:space="0" w:color="000000"/>
              <w:left w:val="single" w:sz="4" w:space="0" w:color="000000"/>
              <w:bottom w:val="single" w:sz="4" w:space="0" w:color="000000"/>
              <w:right w:val="single" w:sz="4" w:space="0" w:color="000000"/>
            </w:tcBorders>
          </w:tcPr>
          <w:p w14:paraId="640C1385" w14:textId="77777777" w:rsidR="00515CBB" w:rsidRDefault="002E3BF9">
            <w:pPr>
              <w:rPr>
                <w:rFonts w:ascii="Arial" w:eastAsia="Arial" w:hAnsi="Arial" w:cs="Arial"/>
                <w:sz w:val="26"/>
                <w:szCs w:val="26"/>
              </w:rPr>
            </w:pPr>
            <w:r>
              <w:rPr>
                <w:rFonts w:ascii="Arial" w:eastAsia="Arial" w:hAnsi="Arial" w:cs="Arial"/>
                <w:sz w:val="26"/>
                <w:szCs w:val="26"/>
              </w:rPr>
              <w:t>Гуманітарне управління Городоцької міської ради</w:t>
            </w:r>
          </w:p>
        </w:tc>
      </w:tr>
      <w:tr w:rsidR="00515CBB" w14:paraId="2858699B" w14:textId="77777777">
        <w:trPr>
          <w:trHeight w:val="1845"/>
        </w:trPr>
        <w:tc>
          <w:tcPr>
            <w:tcW w:w="664" w:type="dxa"/>
            <w:tcBorders>
              <w:top w:val="single" w:sz="4" w:space="0" w:color="000000"/>
              <w:left w:val="single" w:sz="4" w:space="0" w:color="000000"/>
              <w:bottom w:val="single" w:sz="4" w:space="0" w:color="000000"/>
              <w:right w:val="single" w:sz="4" w:space="0" w:color="000000"/>
            </w:tcBorders>
          </w:tcPr>
          <w:p w14:paraId="791358DB" w14:textId="77777777" w:rsidR="00515CBB" w:rsidRDefault="002E3BF9">
            <w:pPr>
              <w:rPr>
                <w:rFonts w:ascii="Arial" w:eastAsia="Arial" w:hAnsi="Arial" w:cs="Arial"/>
                <w:sz w:val="26"/>
                <w:szCs w:val="26"/>
              </w:rPr>
            </w:pPr>
            <w:r>
              <w:rPr>
                <w:rFonts w:ascii="Arial" w:eastAsia="Arial" w:hAnsi="Arial" w:cs="Arial"/>
                <w:sz w:val="26"/>
                <w:szCs w:val="26"/>
              </w:rPr>
              <w:lastRenderedPageBreak/>
              <w:t>2.7</w:t>
            </w:r>
          </w:p>
        </w:tc>
        <w:tc>
          <w:tcPr>
            <w:tcW w:w="2661" w:type="dxa"/>
            <w:tcBorders>
              <w:left w:val="single" w:sz="4" w:space="0" w:color="000000"/>
              <w:bottom w:val="single" w:sz="4" w:space="0" w:color="000000"/>
              <w:right w:val="single" w:sz="4" w:space="0" w:color="000000"/>
            </w:tcBorders>
          </w:tcPr>
          <w:p w14:paraId="7644B288"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.Створення громадських просторів, об’єктів відпочинкового, спортивно-розважального призначення </w:t>
            </w:r>
          </w:p>
        </w:tc>
        <w:tc>
          <w:tcPr>
            <w:tcW w:w="8718" w:type="dxa"/>
            <w:tcBorders>
              <w:left w:val="single" w:sz="4" w:space="0" w:color="000000"/>
              <w:bottom w:val="single" w:sz="4" w:space="0" w:color="000000"/>
              <w:right w:val="single" w:sz="4" w:space="0" w:color="000000"/>
            </w:tcBorders>
          </w:tcPr>
          <w:p w14:paraId="4481F7AD" w14:textId="77777777" w:rsidR="00515CBB" w:rsidRDefault="002E3BF9">
            <w:pPr>
              <w:rPr>
                <w:rFonts w:ascii="Arial" w:eastAsia="Arial" w:hAnsi="Arial" w:cs="Arial"/>
                <w:sz w:val="26"/>
                <w:szCs w:val="26"/>
              </w:rPr>
            </w:pPr>
            <w:r>
              <w:rPr>
                <w:rFonts w:ascii="Arial" w:eastAsia="Arial" w:hAnsi="Arial" w:cs="Arial"/>
                <w:sz w:val="26"/>
                <w:szCs w:val="26"/>
              </w:rPr>
              <w:t>1</w:t>
            </w:r>
            <w:r w:rsidR="003767B5">
              <w:rPr>
                <w:rFonts w:ascii="Arial" w:eastAsia="Arial" w:hAnsi="Arial" w:cs="Arial"/>
                <w:sz w:val="26"/>
                <w:szCs w:val="26"/>
                <w:lang w:val="uk-UA"/>
              </w:rPr>
              <w:t xml:space="preserve">. </w:t>
            </w:r>
            <w:r>
              <w:rPr>
                <w:rFonts w:ascii="Arial" w:eastAsia="Arial" w:hAnsi="Arial" w:cs="Arial"/>
                <w:sz w:val="26"/>
                <w:szCs w:val="26"/>
              </w:rPr>
              <w:t xml:space="preserve">Реконструкція скверу на майдані Гайдамаків в </w:t>
            </w:r>
            <w:proofErr w:type="spellStart"/>
            <w:r>
              <w:rPr>
                <w:rFonts w:ascii="Arial" w:eastAsia="Arial" w:hAnsi="Arial" w:cs="Arial"/>
                <w:sz w:val="26"/>
                <w:szCs w:val="26"/>
              </w:rPr>
              <w:t>м.Городок</w:t>
            </w:r>
            <w:proofErr w:type="spellEnd"/>
            <w:r>
              <w:rPr>
                <w:rFonts w:ascii="Arial" w:eastAsia="Arial" w:hAnsi="Arial" w:cs="Arial"/>
                <w:sz w:val="26"/>
                <w:szCs w:val="26"/>
              </w:rPr>
              <w:t xml:space="preserve"> Львівської області,</w:t>
            </w:r>
          </w:p>
          <w:p w14:paraId="490793D2" w14:textId="77777777" w:rsidR="00515CBB" w:rsidRDefault="002E3BF9">
            <w:pPr>
              <w:rPr>
                <w:rFonts w:ascii="Arial" w:eastAsia="Arial" w:hAnsi="Arial" w:cs="Arial"/>
                <w:sz w:val="26"/>
                <w:szCs w:val="26"/>
              </w:rPr>
            </w:pPr>
            <w:r>
              <w:rPr>
                <w:rFonts w:ascii="Arial" w:eastAsia="Arial" w:hAnsi="Arial" w:cs="Arial"/>
                <w:sz w:val="26"/>
                <w:szCs w:val="26"/>
              </w:rPr>
              <w:t>2</w:t>
            </w:r>
            <w:r w:rsidR="003767B5">
              <w:rPr>
                <w:rFonts w:ascii="Arial" w:eastAsia="Arial" w:hAnsi="Arial" w:cs="Arial"/>
                <w:sz w:val="26"/>
                <w:szCs w:val="26"/>
                <w:lang w:val="uk-UA"/>
              </w:rPr>
              <w:t>.</w:t>
            </w:r>
            <w:r>
              <w:rPr>
                <w:rFonts w:ascii="Arial" w:eastAsia="Arial" w:hAnsi="Arial" w:cs="Arial"/>
                <w:sz w:val="26"/>
                <w:szCs w:val="26"/>
              </w:rPr>
              <w:t xml:space="preserve"> Створення громадських просторів для проведення дозвілля мешканців громади </w:t>
            </w:r>
          </w:p>
        </w:tc>
        <w:tc>
          <w:tcPr>
            <w:tcW w:w="3083" w:type="dxa"/>
            <w:tcBorders>
              <w:top w:val="single" w:sz="4" w:space="0" w:color="000000"/>
              <w:left w:val="single" w:sz="4" w:space="0" w:color="000000"/>
              <w:bottom w:val="single" w:sz="4" w:space="0" w:color="000000"/>
              <w:right w:val="single" w:sz="4" w:space="0" w:color="000000"/>
            </w:tcBorders>
          </w:tcPr>
          <w:p w14:paraId="42BEAF50" w14:textId="77777777" w:rsidR="00515CBB" w:rsidRDefault="002E3BF9">
            <w:pPr>
              <w:rPr>
                <w:rFonts w:ascii="Arial" w:eastAsia="Arial" w:hAnsi="Arial" w:cs="Arial"/>
                <w:sz w:val="26"/>
                <w:szCs w:val="26"/>
              </w:rPr>
            </w:pPr>
            <w:r>
              <w:rPr>
                <w:rFonts w:ascii="Arial" w:eastAsia="Arial" w:hAnsi="Arial" w:cs="Arial"/>
                <w:sz w:val="26"/>
                <w:szCs w:val="26"/>
              </w:rPr>
              <w:t xml:space="preserve">Городоцька міська рада Львівської області </w:t>
            </w:r>
          </w:p>
        </w:tc>
      </w:tr>
      <w:tr w:rsidR="00515CBB" w14:paraId="16AE96AF" w14:textId="77777777">
        <w:tc>
          <w:tcPr>
            <w:tcW w:w="15126" w:type="dxa"/>
            <w:gridSpan w:val="4"/>
            <w:tcBorders>
              <w:top w:val="single" w:sz="4" w:space="0" w:color="000000"/>
              <w:left w:val="single" w:sz="4" w:space="0" w:color="000000"/>
              <w:bottom w:val="single" w:sz="4" w:space="0" w:color="000000"/>
              <w:right w:val="single" w:sz="4" w:space="0" w:color="000000"/>
            </w:tcBorders>
          </w:tcPr>
          <w:p w14:paraId="62D8151B" w14:textId="77777777" w:rsidR="00515CBB" w:rsidRDefault="002E3BF9">
            <w:pPr>
              <w:jc w:val="center"/>
              <w:rPr>
                <w:rFonts w:ascii="Arial" w:eastAsia="Arial" w:hAnsi="Arial" w:cs="Arial"/>
                <w:sz w:val="26"/>
                <w:szCs w:val="26"/>
              </w:rPr>
            </w:pPr>
            <w:r>
              <w:rPr>
                <w:rFonts w:ascii="Arial" w:eastAsia="Arial" w:hAnsi="Arial" w:cs="Arial"/>
                <w:sz w:val="26"/>
                <w:szCs w:val="26"/>
              </w:rPr>
              <w:t>3.Розвиток освітнього, культурного та духовного потенціалу громади</w:t>
            </w:r>
          </w:p>
        </w:tc>
      </w:tr>
      <w:tr w:rsidR="00515CBB" w14:paraId="3AC79B8F" w14:textId="77777777">
        <w:trPr>
          <w:trHeight w:val="3033"/>
        </w:trPr>
        <w:tc>
          <w:tcPr>
            <w:tcW w:w="664" w:type="dxa"/>
            <w:tcBorders>
              <w:top w:val="single" w:sz="4" w:space="0" w:color="000000"/>
              <w:left w:val="single" w:sz="4" w:space="0" w:color="000000"/>
              <w:bottom w:val="single" w:sz="4" w:space="0" w:color="000000"/>
              <w:right w:val="single" w:sz="4" w:space="0" w:color="000000"/>
            </w:tcBorders>
          </w:tcPr>
          <w:p w14:paraId="42D7844D" w14:textId="77777777" w:rsidR="00515CBB" w:rsidRDefault="002E3BF9">
            <w:pPr>
              <w:rPr>
                <w:rFonts w:ascii="Arial" w:eastAsia="Arial" w:hAnsi="Arial" w:cs="Arial"/>
                <w:sz w:val="26"/>
                <w:szCs w:val="26"/>
              </w:rPr>
            </w:pPr>
            <w:r>
              <w:rPr>
                <w:rFonts w:ascii="Arial" w:eastAsia="Arial" w:hAnsi="Arial" w:cs="Arial"/>
                <w:sz w:val="26"/>
                <w:szCs w:val="26"/>
              </w:rPr>
              <w:t>3.1</w:t>
            </w:r>
          </w:p>
        </w:tc>
        <w:tc>
          <w:tcPr>
            <w:tcW w:w="2661" w:type="dxa"/>
            <w:tcBorders>
              <w:top w:val="single" w:sz="4" w:space="0" w:color="000000"/>
              <w:left w:val="single" w:sz="4" w:space="0" w:color="000000"/>
              <w:bottom w:val="single" w:sz="4" w:space="0" w:color="000000"/>
            </w:tcBorders>
          </w:tcPr>
          <w:p w14:paraId="60FB57CF"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Підвищення якості освітніх послуг</w:t>
            </w:r>
          </w:p>
        </w:tc>
        <w:tc>
          <w:tcPr>
            <w:tcW w:w="8718" w:type="dxa"/>
          </w:tcPr>
          <w:p w14:paraId="2564983C" w14:textId="77777777" w:rsidR="00515CBB" w:rsidRDefault="002E3BF9">
            <w:pPr>
              <w:rPr>
                <w:rFonts w:ascii="Arial" w:eastAsia="Arial" w:hAnsi="Arial" w:cs="Arial"/>
                <w:sz w:val="26"/>
                <w:szCs w:val="26"/>
              </w:rPr>
            </w:pPr>
            <w:r>
              <w:rPr>
                <w:rFonts w:ascii="Arial" w:eastAsia="Arial" w:hAnsi="Arial" w:cs="Arial"/>
                <w:sz w:val="26"/>
                <w:szCs w:val="26"/>
              </w:rPr>
              <w:t xml:space="preserve">1.Капітальний ремонт підвальних приміщень Городоцького ОЗ ЗСО №5 І-ІІІ ступенів Городоцької міської ради Львівської області в </w:t>
            </w:r>
            <w:proofErr w:type="spellStart"/>
            <w:r>
              <w:rPr>
                <w:rFonts w:ascii="Arial" w:eastAsia="Arial" w:hAnsi="Arial" w:cs="Arial"/>
                <w:sz w:val="26"/>
                <w:szCs w:val="26"/>
              </w:rPr>
              <w:t>м.Городок</w:t>
            </w:r>
            <w:proofErr w:type="spellEnd"/>
            <w:r>
              <w:rPr>
                <w:rFonts w:ascii="Arial" w:eastAsia="Arial" w:hAnsi="Arial" w:cs="Arial"/>
                <w:sz w:val="26"/>
                <w:szCs w:val="26"/>
              </w:rPr>
              <w:t xml:space="preserve">, </w:t>
            </w:r>
            <w:proofErr w:type="spellStart"/>
            <w:r>
              <w:rPr>
                <w:rFonts w:ascii="Arial" w:eastAsia="Arial" w:hAnsi="Arial" w:cs="Arial"/>
                <w:sz w:val="26"/>
                <w:szCs w:val="26"/>
              </w:rPr>
              <w:t>вул.Чорновола</w:t>
            </w:r>
            <w:proofErr w:type="spellEnd"/>
            <w:r>
              <w:rPr>
                <w:rFonts w:ascii="Arial" w:eastAsia="Arial" w:hAnsi="Arial" w:cs="Arial"/>
                <w:sz w:val="26"/>
                <w:szCs w:val="26"/>
              </w:rPr>
              <w:t>, 8а для влаштування стрілецького тиру,</w:t>
            </w:r>
          </w:p>
          <w:p w14:paraId="1F310F30" w14:textId="77777777" w:rsidR="00515CBB" w:rsidRDefault="002E3BF9">
            <w:pPr>
              <w:rPr>
                <w:rFonts w:ascii="Arial" w:eastAsia="Arial" w:hAnsi="Arial" w:cs="Arial"/>
                <w:sz w:val="26"/>
                <w:szCs w:val="26"/>
              </w:rPr>
            </w:pPr>
            <w:r>
              <w:rPr>
                <w:rFonts w:ascii="Arial" w:eastAsia="Arial" w:hAnsi="Arial" w:cs="Arial"/>
                <w:sz w:val="26"/>
                <w:szCs w:val="26"/>
              </w:rPr>
              <w:t xml:space="preserve">2.Капітальний ремонт внутрішніх приміщень Городоцького ЗЗСО №3 І-ІІІ ступенів ім. Героя України Івана </w:t>
            </w:r>
            <w:proofErr w:type="spellStart"/>
            <w:r>
              <w:rPr>
                <w:rFonts w:ascii="Arial" w:eastAsia="Arial" w:hAnsi="Arial" w:cs="Arial"/>
                <w:sz w:val="26"/>
                <w:szCs w:val="26"/>
              </w:rPr>
              <w:t>Бльока</w:t>
            </w:r>
            <w:proofErr w:type="spellEnd"/>
            <w:r>
              <w:rPr>
                <w:rFonts w:ascii="Arial" w:eastAsia="Arial" w:hAnsi="Arial" w:cs="Arial"/>
                <w:sz w:val="26"/>
                <w:szCs w:val="26"/>
              </w:rPr>
              <w:t xml:space="preserve"> Городоцької міської ради Львівської області за </w:t>
            </w:r>
            <w:proofErr w:type="spellStart"/>
            <w:r>
              <w:rPr>
                <w:rFonts w:ascii="Arial" w:eastAsia="Arial" w:hAnsi="Arial" w:cs="Arial"/>
                <w:sz w:val="26"/>
                <w:szCs w:val="26"/>
              </w:rPr>
              <w:t>адресою</w:t>
            </w:r>
            <w:proofErr w:type="spellEnd"/>
            <w:r>
              <w:rPr>
                <w:rFonts w:ascii="Arial" w:eastAsia="Arial" w:hAnsi="Arial" w:cs="Arial"/>
                <w:sz w:val="26"/>
                <w:szCs w:val="26"/>
              </w:rPr>
              <w:t xml:space="preserve">: </w:t>
            </w:r>
            <w:proofErr w:type="spellStart"/>
            <w:r>
              <w:rPr>
                <w:rFonts w:ascii="Arial" w:eastAsia="Arial" w:hAnsi="Arial" w:cs="Arial"/>
                <w:sz w:val="26"/>
                <w:szCs w:val="26"/>
              </w:rPr>
              <w:t>м.Городок</w:t>
            </w:r>
            <w:proofErr w:type="spellEnd"/>
            <w:r>
              <w:rPr>
                <w:rFonts w:ascii="Arial" w:eastAsia="Arial" w:hAnsi="Arial" w:cs="Arial"/>
                <w:sz w:val="26"/>
                <w:szCs w:val="26"/>
              </w:rPr>
              <w:t xml:space="preserve">, </w:t>
            </w:r>
            <w:proofErr w:type="spellStart"/>
            <w:r>
              <w:rPr>
                <w:rFonts w:ascii="Arial" w:eastAsia="Arial" w:hAnsi="Arial" w:cs="Arial"/>
                <w:sz w:val="26"/>
                <w:szCs w:val="26"/>
              </w:rPr>
              <w:t>вул</w:t>
            </w:r>
            <w:proofErr w:type="spellEnd"/>
            <w:r>
              <w:rPr>
                <w:rFonts w:ascii="Arial" w:eastAsia="Arial" w:hAnsi="Arial" w:cs="Arial"/>
                <w:sz w:val="26"/>
                <w:szCs w:val="26"/>
              </w:rPr>
              <w:t>..Перемишльська, 28,</w:t>
            </w:r>
          </w:p>
          <w:p w14:paraId="382072AA" w14:textId="77777777" w:rsidR="00515CBB" w:rsidRDefault="002E3BF9">
            <w:pPr>
              <w:rPr>
                <w:rFonts w:ascii="Arial" w:eastAsia="Arial" w:hAnsi="Arial" w:cs="Arial"/>
                <w:sz w:val="26"/>
                <w:szCs w:val="26"/>
              </w:rPr>
            </w:pPr>
            <w:r>
              <w:rPr>
                <w:rFonts w:ascii="Arial" w:eastAsia="Arial" w:hAnsi="Arial" w:cs="Arial"/>
                <w:sz w:val="26"/>
                <w:szCs w:val="26"/>
              </w:rPr>
              <w:t>3.Закупівля автобусів «Школярик» для підвозу учнів Городоцької ТГ,</w:t>
            </w:r>
          </w:p>
          <w:p w14:paraId="4FDBAF82" w14:textId="77777777" w:rsidR="00515CBB" w:rsidRDefault="002E3BF9" w:rsidP="003767B5">
            <w:pPr>
              <w:rPr>
                <w:rFonts w:ascii="Arial" w:eastAsia="Arial" w:hAnsi="Arial" w:cs="Arial"/>
                <w:sz w:val="26"/>
                <w:szCs w:val="26"/>
              </w:rPr>
            </w:pPr>
            <w:r>
              <w:rPr>
                <w:rFonts w:ascii="Arial" w:eastAsia="Arial" w:hAnsi="Arial" w:cs="Arial"/>
                <w:sz w:val="26"/>
                <w:szCs w:val="26"/>
              </w:rPr>
              <w:t xml:space="preserve">4.Капітальний ремонт їдальні (харчоблоку) Городоцького закладу загальної середньої освіти №4 Городоцької міської ради Львівської області за </w:t>
            </w:r>
            <w:proofErr w:type="spellStart"/>
            <w:r>
              <w:rPr>
                <w:rFonts w:ascii="Arial" w:eastAsia="Arial" w:hAnsi="Arial" w:cs="Arial"/>
                <w:sz w:val="26"/>
                <w:szCs w:val="26"/>
              </w:rPr>
              <w:t>адресою</w:t>
            </w:r>
            <w:proofErr w:type="spellEnd"/>
            <w:r>
              <w:rPr>
                <w:rFonts w:ascii="Arial" w:eastAsia="Arial" w:hAnsi="Arial" w:cs="Arial"/>
                <w:sz w:val="26"/>
                <w:szCs w:val="26"/>
              </w:rPr>
              <w:t xml:space="preserve">: </w:t>
            </w:r>
            <w:proofErr w:type="spellStart"/>
            <w:r>
              <w:rPr>
                <w:rFonts w:ascii="Arial" w:eastAsia="Arial" w:hAnsi="Arial" w:cs="Arial"/>
                <w:sz w:val="26"/>
                <w:szCs w:val="26"/>
              </w:rPr>
              <w:t>м.Городок</w:t>
            </w:r>
            <w:proofErr w:type="spellEnd"/>
            <w:r>
              <w:rPr>
                <w:rFonts w:ascii="Arial" w:eastAsia="Arial" w:hAnsi="Arial" w:cs="Arial"/>
                <w:sz w:val="26"/>
                <w:szCs w:val="26"/>
              </w:rPr>
              <w:t>, вул. Авіаційна, 122</w:t>
            </w:r>
          </w:p>
        </w:tc>
        <w:tc>
          <w:tcPr>
            <w:tcW w:w="3083" w:type="dxa"/>
            <w:tcBorders>
              <w:top w:val="single" w:sz="4" w:space="0" w:color="000000"/>
              <w:bottom w:val="single" w:sz="4" w:space="0" w:color="000000"/>
              <w:right w:val="single" w:sz="4" w:space="0" w:color="000000"/>
            </w:tcBorders>
          </w:tcPr>
          <w:p w14:paraId="39E90091" w14:textId="77777777" w:rsidR="00515CBB" w:rsidRDefault="002E3BF9">
            <w:pPr>
              <w:rPr>
                <w:rFonts w:ascii="Arial" w:eastAsia="Arial" w:hAnsi="Arial" w:cs="Arial"/>
                <w:sz w:val="26"/>
                <w:szCs w:val="26"/>
              </w:rPr>
            </w:pPr>
            <w:r>
              <w:rPr>
                <w:rFonts w:ascii="Arial" w:eastAsia="Arial" w:hAnsi="Arial" w:cs="Arial"/>
                <w:sz w:val="26"/>
                <w:szCs w:val="26"/>
              </w:rPr>
              <w:t xml:space="preserve">Гуманітарне управління Городоцької міської ради </w:t>
            </w:r>
          </w:p>
        </w:tc>
      </w:tr>
      <w:tr w:rsidR="00515CBB" w14:paraId="1C2E57A8" w14:textId="77777777">
        <w:trPr>
          <w:trHeight w:val="3208"/>
        </w:trPr>
        <w:tc>
          <w:tcPr>
            <w:tcW w:w="664" w:type="dxa"/>
            <w:tcBorders>
              <w:top w:val="single" w:sz="4" w:space="0" w:color="000000"/>
              <w:left w:val="single" w:sz="4" w:space="0" w:color="000000"/>
              <w:bottom w:val="single" w:sz="4" w:space="0" w:color="000000"/>
              <w:right w:val="single" w:sz="4" w:space="0" w:color="000000"/>
            </w:tcBorders>
          </w:tcPr>
          <w:p w14:paraId="16A79179" w14:textId="77777777" w:rsidR="00515CBB" w:rsidRDefault="002E3BF9">
            <w:pPr>
              <w:rPr>
                <w:rFonts w:ascii="Arial" w:eastAsia="Arial" w:hAnsi="Arial" w:cs="Arial"/>
                <w:sz w:val="26"/>
                <w:szCs w:val="26"/>
              </w:rPr>
            </w:pPr>
            <w:r>
              <w:rPr>
                <w:rFonts w:ascii="Arial" w:eastAsia="Arial" w:hAnsi="Arial" w:cs="Arial"/>
                <w:sz w:val="26"/>
                <w:szCs w:val="26"/>
              </w:rPr>
              <w:t>3.2</w:t>
            </w:r>
          </w:p>
        </w:tc>
        <w:tc>
          <w:tcPr>
            <w:tcW w:w="2661" w:type="dxa"/>
            <w:tcBorders>
              <w:top w:val="single" w:sz="4" w:space="0" w:color="000000"/>
              <w:left w:val="single" w:sz="4" w:space="0" w:color="000000"/>
              <w:bottom w:val="single" w:sz="4" w:space="0" w:color="000000"/>
            </w:tcBorders>
          </w:tcPr>
          <w:p w14:paraId="35847E3D" w14:textId="77777777" w:rsidR="00515CBB" w:rsidRDefault="002E3BF9">
            <w:pPr>
              <w:jc w:val="center"/>
              <w:rPr>
                <w:rFonts w:ascii="Arial" w:eastAsia="Arial" w:hAnsi="Arial" w:cs="Arial"/>
                <w:sz w:val="26"/>
                <w:szCs w:val="26"/>
              </w:rPr>
            </w:pPr>
            <w:r>
              <w:rPr>
                <w:rFonts w:ascii="Arial" w:eastAsia="Arial" w:hAnsi="Arial" w:cs="Arial"/>
                <w:sz w:val="26"/>
                <w:szCs w:val="26"/>
              </w:rPr>
              <w:t>Оптимізація мережі закладів освіти та культури</w:t>
            </w:r>
          </w:p>
        </w:tc>
        <w:tc>
          <w:tcPr>
            <w:tcW w:w="8718" w:type="dxa"/>
          </w:tcPr>
          <w:p w14:paraId="36EBB53D" w14:textId="77777777" w:rsidR="00515CBB" w:rsidRDefault="002E3BF9">
            <w:pPr>
              <w:rPr>
                <w:rFonts w:ascii="Arial" w:eastAsia="Arial" w:hAnsi="Arial" w:cs="Arial"/>
                <w:sz w:val="26"/>
                <w:szCs w:val="26"/>
              </w:rPr>
            </w:pPr>
            <w:r>
              <w:rPr>
                <w:rFonts w:ascii="Arial" w:eastAsia="Arial" w:hAnsi="Arial" w:cs="Arial"/>
                <w:sz w:val="26"/>
                <w:szCs w:val="26"/>
              </w:rPr>
              <w:t>1.Створення спроможної та доступної мережі бібліотек,</w:t>
            </w:r>
          </w:p>
          <w:p w14:paraId="0B94BF27" w14:textId="77777777" w:rsidR="00515CBB" w:rsidRDefault="002E3BF9" w:rsidP="003767B5">
            <w:pPr>
              <w:rPr>
                <w:rFonts w:ascii="Arial" w:eastAsia="Arial" w:hAnsi="Arial" w:cs="Arial"/>
                <w:sz w:val="26"/>
                <w:szCs w:val="26"/>
              </w:rPr>
            </w:pPr>
            <w:r>
              <w:rPr>
                <w:rFonts w:ascii="Arial" w:eastAsia="Arial" w:hAnsi="Arial" w:cs="Arial"/>
                <w:sz w:val="26"/>
                <w:szCs w:val="26"/>
              </w:rPr>
              <w:t xml:space="preserve">2."Мистецька школа майбутнього". Сучасна матеріально-технічна база, оновлений концертний зал, популяризація української культури у світі. </w:t>
            </w:r>
          </w:p>
        </w:tc>
        <w:tc>
          <w:tcPr>
            <w:tcW w:w="3083" w:type="dxa"/>
            <w:tcBorders>
              <w:top w:val="single" w:sz="4" w:space="0" w:color="000000"/>
              <w:bottom w:val="single" w:sz="4" w:space="0" w:color="000000"/>
              <w:right w:val="single" w:sz="4" w:space="0" w:color="000000"/>
            </w:tcBorders>
          </w:tcPr>
          <w:p w14:paraId="6475F469" w14:textId="77777777" w:rsidR="00515CBB" w:rsidRDefault="002E3BF9">
            <w:pPr>
              <w:rPr>
                <w:rFonts w:ascii="Arial" w:eastAsia="Arial" w:hAnsi="Arial" w:cs="Arial"/>
                <w:sz w:val="26"/>
                <w:szCs w:val="26"/>
              </w:rPr>
            </w:pPr>
            <w:r>
              <w:rPr>
                <w:rFonts w:ascii="Arial" w:eastAsia="Arial" w:hAnsi="Arial" w:cs="Arial"/>
                <w:sz w:val="26"/>
                <w:szCs w:val="26"/>
              </w:rPr>
              <w:t xml:space="preserve">Гуманітарне управління Городоцької міської ради, КЗ «Городоцька публічна бібліотека Городоцької міської </w:t>
            </w:r>
            <w:proofErr w:type="spellStart"/>
            <w:r>
              <w:rPr>
                <w:rFonts w:ascii="Arial" w:eastAsia="Arial" w:hAnsi="Arial" w:cs="Arial"/>
                <w:sz w:val="26"/>
                <w:szCs w:val="26"/>
              </w:rPr>
              <w:t>ради»,КЗ</w:t>
            </w:r>
            <w:proofErr w:type="spellEnd"/>
            <w:r>
              <w:rPr>
                <w:rFonts w:ascii="Arial" w:eastAsia="Arial" w:hAnsi="Arial" w:cs="Arial"/>
                <w:sz w:val="26"/>
                <w:szCs w:val="26"/>
              </w:rPr>
              <w:t xml:space="preserve"> «Городоцька музична школа Городоцької міської ради львівської області».</w:t>
            </w:r>
          </w:p>
        </w:tc>
      </w:tr>
      <w:tr w:rsidR="00515CBB" w14:paraId="4A343240" w14:textId="77777777">
        <w:trPr>
          <w:trHeight w:val="2115"/>
        </w:trPr>
        <w:tc>
          <w:tcPr>
            <w:tcW w:w="664" w:type="dxa"/>
            <w:tcBorders>
              <w:top w:val="single" w:sz="4" w:space="0" w:color="000000"/>
              <w:left w:val="single" w:sz="4" w:space="0" w:color="000000"/>
              <w:bottom w:val="single" w:sz="4" w:space="0" w:color="000000"/>
              <w:right w:val="single" w:sz="4" w:space="0" w:color="000000"/>
            </w:tcBorders>
          </w:tcPr>
          <w:p w14:paraId="38E59702" w14:textId="77777777" w:rsidR="00515CBB" w:rsidRDefault="002E3BF9">
            <w:pPr>
              <w:rPr>
                <w:rFonts w:ascii="Arial" w:eastAsia="Arial" w:hAnsi="Arial" w:cs="Arial"/>
                <w:sz w:val="26"/>
                <w:szCs w:val="26"/>
              </w:rPr>
            </w:pPr>
            <w:r>
              <w:rPr>
                <w:rFonts w:ascii="Arial" w:eastAsia="Arial" w:hAnsi="Arial" w:cs="Arial"/>
                <w:sz w:val="26"/>
                <w:szCs w:val="26"/>
              </w:rPr>
              <w:lastRenderedPageBreak/>
              <w:t>3.3</w:t>
            </w:r>
          </w:p>
        </w:tc>
        <w:tc>
          <w:tcPr>
            <w:tcW w:w="2661" w:type="dxa"/>
            <w:tcBorders>
              <w:top w:val="single" w:sz="4" w:space="0" w:color="000000"/>
              <w:left w:val="single" w:sz="4" w:space="0" w:color="000000"/>
              <w:bottom w:val="single" w:sz="4" w:space="0" w:color="000000"/>
            </w:tcBorders>
          </w:tcPr>
          <w:p w14:paraId="5ADEEC6F"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Збереження та популяризація національної пам’яті, </w:t>
            </w:r>
            <w:proofErr w:type="spellStart"/>
            <w:r>
              <w:rPr>
                <w:rFonts w:ascii="Arial" w:eastAsia="Arial" w:hAnsi="Arial" w:cs="Arial"/>
                <w:sz w:val="26"/>
                <w:szCs w:val="26"/>
              </w:rPr>
              <w:t>меморалізації</w:t>
            </w:r>
            <w:proofErr w:type="spellEnd"/>
            <w:r>
              <w:rPr>
                <w:rFonts w:ascii="Arial" w:eastAsia="Arial" w:hAnsi="Arial" w:cs="Arial"/>
                <w:sz w:val="26"/>
                <w:szCs w:val="26"/>
              </w:rPr>
              <w:t xml:space="preserve"> війни за Незалежність</w:t>
            </w:r>
          </w:p>
        </w:tc>
        <w:tc>
          <w:tcPr>
            <w:tcW w:w="8718" w:type="dxa"/>
          </w:tcPr>
          <w:p w14:paraId="35214DD2" w14:textId="77777777" w:rsidR="00515CBB" w:rsidRDefault="002E3BF9">
            <w:pPr>
              <w:rPr>
                <w:rFonts w:ascii="Arial" w:eastAsia="Arial" w:hAnsi="Arial" w:cs="Arial"/>
                <w:sz w:val="26"/>
                <w:szCs w:val="26"/>
              </w:rPr>
            </w:pPr>
            <w:r>
              <w:rPr>
                <w:rFonts w:ascii="Arial" w:eastAsia="Arial" w:hAnsi="Arial" w:cs="Arial"/>
                <w:sz w:val="26"/>
                <w:szCs w:val="26"/>
              </w:rPr>
              <w:t xml:space="preserve">Облаштування місць пам’яті </w:t>
            </w:r>
          </w:p>
        </w:tc>
        <w:tc>
          <w:tcPr>
            <w:tcW w:w="3083" w:type="dxa"/>
            <w:tcBorders>
              <w:top w:val="single" w:sz="4" w:space="0" w:color="000000"/>
              <w:bottom w:val="single" w:sz="4" w:space="0" w:color="000000"/>
              <w:right w:val="single" w:sz="4" w:space="0" w:color="000000"/>
            </w:tcBorders>
          </w:tcPr>
          <w:p w14:paraId="59B32F8E" w14:textId="77777777" w:rsidR="00515CBB" w:rsidRDefault="002E3BF9">
            <w:pPr>
              <w:rPr>
                <w:rFonts w:ascii="Arial" w:eastAsia="Arial" w:hAnsi="Arial" w:cs="Arial"/>
                <w:sz w:val="26"/>
                <w:szCs w:val="26"/>
              </w:rPr>
            </w:pPr>
            <w:r>
              <w:rPr>
                <w:rFonts w:ascii="Arial" w:eastAsia="Arial" w:hAnsi="Arial" w:cs="Arial"/>
                <w:sz w:val="26"/>
                <w:szCs w:val="26"/>
              </w:rPr>
              <w:t xml:space="preserve">Городоцька міська рада Львівської області, КУ «Центр надання соціальних послуг», КП «МКГ» </w:t>
            </w:r>
          </w:p>
        </w:tc>
      </w:tr>
      <w:tr w:rsidR="00515CBB" w14:paraId="01B0F5A2" w14:textId="77777777">
        <w:trPr>
          <w:trHeight w:val="2145"/>
        </w:trPr>
        <w:tc>
          <w:tcPr>
            <w:tcW w:w="664" w:type="dxa"/>
            <w:tcBorders>
              <w:top w:val="single" w:sz="4" w:space="0" w:color="000000"/>
              <w:left w:val="single" w:sz="4" w:space="0" w:color="000000"/>
              <w:bottom w:val="single" w:sz="4" w:space="0" w:color="000000"/>
              <w:right w:val="single" w:sz="4" w:space="0" w:color="000000"/>
            </w:tcBorders>
          </w:tcPr>
          <w:p w14:paraId="4F78AF05" w14:textId="77777777" w:rsidR="00515CBB" w:rsidRDefault="002E3BF9">
            <w:pPr>
              <w:rPr>
                <w:rFonts w:ascii="Arial" w:eastAsia="Arial" w:hAnsi="Arial" w:cs="Arial"/>
                <w:sz w:val="26"/>
                <w:szCs w:val="26"/>
              </w:rPr>
            </w:pPr>
            <w:r>
              <w:rPr>
                <w:rFonts w:ascii="Arial" w:eastAsia="Arial" w:hAnsi="Arial" w:cs="Arial"/>
                <w:sz w:val="26"/>
                <w:szCs w:val="26"/>
              </w:rPr>
              <w:t>3.4</w:t>
            </w:r>
          </w:p>
        </w:tc>
        <w:tc>
          <w:tcPr>
            <w:tcW w:w="2661" w:type="dxa"/>
            <w:tcBorders>
              <w:top w:val="single" w:sz="4" w:space="0" w:color="000000"/>
              <w:left w:val="single" w:sz="4" w:space="0" w:color="000000"/>
              <w:bottom w:val="single" w:sz="4" w:space="0" w:color="000000"/>
            </w:tcBorders>
          </w:tcPr>
          <w:p w14:paraId="63DF30A0"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Збереження, охорона та відновлення пам’яток історико культурної спадщини</w:t>
            </w:r>
          </w:p>
        </w:tc>
        <w:tc>
          <w:tcPr>
            <w:tcW w:w="8718" w:type="dxa"/>
          </w:tcPr>
          <w:p w14:paraId="045953DA" w14:textId="77777777" w:rsidR="00515CBB" w:rsidRDefault="002E3BF9">
            <w:pPr>
              <w:rPr>
                <w:rFonts w:ascii="Arial" w:eastAsia="Arial" w:hAnsi="Arial" w:cs="Arial"/>
                <w:sz w:val="26"/>
                <w:szCs w:val="26"/>
              </w:rPr>
            </w:pPr>
            <w:r>
              <w:rPr>
                <w:rFonts w:ascii="Arial" w:eastAsia="Arial" w:hAnsi="Arial" w:cs="Arial"/>
                <w:sz w:val="26"/>
                <w:szCs w:val="26"/>
              </w:rPr>
              <w:t>Забезпечення виконання ремонтно реставраційних робіт на об’єктах культурної спадщини</w:t>
            </w:r>
          </w:p>
        </w:tc>
        <w:tc>
          <w:tcPr>
            <w:tcW w:w="3083" w:type="dxa"/>
            <w:tcBorders>
              <w:top w:val="single" w:sz="4" w:space="0" w:color="000000"/>
              <w:bottom w:val="single" w:sz="4" w:space="0" w:color="000000"/>
              <w:right w:val="single" w:sz="4" w:space="0" w:color="000000"/>
            </w:tcBorders>
          </w:tcPr>
          <w:p w14:paraId="71F290FC" w14:textId="77777777" w:rsidR="00515CBB" w:rsidRDefault="002E3BF9">
            <w:pPr>
              <w:rPr>
                <w:rFonts w:ascii="Arial" w:eastAsia="Arial" w:hAnsi="Arial" w:cs="Arial"/>
                <w:sz w:val="26"/>
                <w:szCs w:val="26"/>
              </w:rPr>
            </w:pPr>
            <w:r>
              <w:rPr>
                <w:rFonts w:ascii="Arial" w:eastAsia="Arial" w:hAnsi="Arial" w:cs="Arial"/>
                <w:sz w:val="26"/>
                <w:szCs w:val="26"/>
              </w:rPr>
              <w:t xml:space="preserve">Відділ містобудування та архітектури Городоцької міської ради </w:t>
            </w:r>
          </w:p>
        </w:tc>
      </w:tr>
      <w:tr w:rsidR="00515CBB" w14:paraId="706022CC" w14:textId="77777777">
        <w:trPr>
          <w:trHeight w:val="3208"/>
        </w:trPr>
        <w:tc>
          <w:tcPr>
            <w:tcW w:w="664" w:type="dxa"/>
            <w:tcBorders>
              <w:top w:val="single" w:sz="4" w:space="0" w:color="000000"/>
              <w:left w:val="single" w:sz="4" w:space="0" w:color="000000"/>
              <w:bottom w:val="single" w:sz="4" w:space="0" w:color="000000"/>
              <w:right w:val="single" w:sz="4" w:space="0" w:color="000000"/>
            </w:tcBorders>
          </w:tcPr>
          <w:p w14:paraId="7CCBF27B" w14:textId="77777777" w:rsidR="00515CBB" w:rsidRDefault="002E3BF9">
            <w:pPr>
              <w:rPr>
                <w:rFonts w:ascii="Arial" w:eastAsia="Arial" w:hAnsi="Arial" w:cs="Arial"/>
                <w:sz w:val="26"/>
                <w:szCs w:val="26"/>
              </w:rPr>
            </w:pPr>
            <w:r>
              <w:rPr>
                <w:rFonts w:ascii="Arial" w:eastAsia="Arial" w:hAnsi="Arial" w:cs="Arial"/>
                <w:sz w:val="26"/>
                <w:szCs w:val="26"/>
              </w:rPr>
              <w:t>3.5</w:t>
            </w:r>
          </w:p>
        </w:tc>
        <w:tc>
          <w:tcPr>
            <w:tcW w:w="2661" w:type="dxa"/>
            <w:tcBorders>
              <w:top w:val="single" w:sz="4" w:space="0" w:color="000000"/>
              <w:left w:val="single" w:sz="4" w:space="0" w:color="000000"/>
              <w:bottom w:val="single" w:sz="4" w:space="0" w:color="000000"/>
            </w:tcBorders>
          </w:tcPr>
          <w:p w14:paraId="37226673"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Розвиток культурного простору, національно-патріотичне виховання, створення умов для успішної самореалізації та залучення молоді до суспільно-політичного життя держави та євроінтеграційного процесу</w:t>
            </w:r>
          </w:p>
        </w:tc>
        <w:tc>
          <w:tcPr>
            <w:tcW w:w="8718" w:type="dxa"/>
          </w:tcPr>
          <w:p w14:paraId="3DC12DCF" w14:textId="77777777" w:rsidR="00515CBB" w:rsidRDefault="002E3BF9">
            <w:pPr>
              <w:rPr>
                <w:rFonts w:ascii="Arial" w:eastAsia="Arial" w:hAnsi="Arial" w:cs="Arial"/>
                <w:sz w:val="26"/>
                <w:szCs w:val="26"/>
              </w:rPr>
            </w:pPr>
            <w:r>
              <w:rPr>
                <w:rFonts w:ascii="Arial" w:eastAsia="Arial" w:hAnsi="Arial" w:cs="Arial"/>
                <w:sz w:val="26"/>
                <w:szCs w:val="26"/>
              </w:rPr>
              <w:t>1.Інноваційний розвиток бібліотечної справи в Городоцькій територіальній громаді,</w:t>
            </w:r>
          </w:p>
          <w:p w14:paraId="3707247C" w14:textId="77777777" w:rsidR="00515CBB" w:rsidRDefault="002E3BF9">
            <w:pPr>
              <w:rPr>
                <w:rFonts w:ascii="Arial" w:eastAsia="Arial" w:hAnsi="Arial" w:cs="Arial"/>
                <w:sz w:val="26"/>
                <w:szCs w:val="26"/>
              </w:rPr>
            </w:pPr>
            <w:r>
              <w:rPr>
                <w:rFonts w:ascii="Arial" w:eastAsia="Arial" w:hAnsi="Arial" w:cs="Arial"/>
                <w:sz w:val="26"/>
                <w:szCs w:val="26"/>
              </w:rPr>
              <w:t>2. Капітальний ремонт фасаду комунального закладу «Городоцький центр дозвілля та надання культурних послуг» Городоцької міської ради Львівської області за адресою: м. Городок, майдан Гайдамаків, 5,</w:t>
            </w:r>
          </w:p>
          <w:p w14:paraId="280F6B0F" w14:textId="77777777" w:rsidR="00515CBB" w:rsidRDefault="002E3BF9">
            <w:pPr>
              <w:rPr>
                <w:rFonts w:ascii="Arial" w:eastAsia="Arial" w:hAnsi="Arial" w:cs="Arial"/>
                <w:sz w:val="26"/>
                <w:szCs w:val="26"/>
              </w:rPr>
            </w:pPr>
            <w:r>
              <w:rPr>
                <w:rFonts w:ascii="Arial" w:eastAsia="Arial" w:hAnsi="Arial" w:cs="Arial"/>
                <w:sz w:val="26"/>
                <w:szCs w:val="26"/>
              </w:rPr>
              <w:t>3.Капітальний ремонт (реконструкція) будівлі комунального закладу "Городоцька публічна бібліотека" Городоцької міської ради Львівської області,</w:t>
            </w:r>
          </w:p>
          <w:p w14:paraId="728AF942" w14:textId="77777777" w:rsidR="00515CBB" w:rsidRDefault="002E3BF9">
            <w:pPr>
              <w:rPr>
                <w:rFonts w:ascii="Arial" w:eastAsia="Arial" w:hAnsi="Arial" w:cs="Arial"/>
                <w:sz w:val="26"/>
                <w:szCs w:val="26"/>
              </w:rPr>
            </w:pPr>
            <w:r>
              <w:rPr>
                <w:rFonts w:ascii="Arial" w:eastAsia="Arial" w:hAnsi="Arial" w:cs="Arial"/>
                <w:sz w:val="26"/>
                <w:szCs w:val="26"/>
              </w:rPr>
              <w:t>4.Проведення фестивалю-конкурс «Пісні незабутого краю»,</w:t>
            </w:r>
          </w:p>
          <w:p w14:paraId="58895EDF" w14:textId="77777777" w:rsidR="00515CBB" w:rsidRDefault="002E3BF9">
            <w:pPr>
              <w:rPr>
                <w:rFonts w:ascii="Arial" w:eastAsia="Arial" w:hAnsi="Arial" w:cs="Arial"/>
                <w:sz w:val="26"/>
                <w:szCs w:val="26"/>
              </w:rPr>
            </w:pPr>
            <w:r>
              <w:rPr>
                <w:rFonts w:ascii="Arial" w:eastAsia="Arial" w:hAnsi="Arial" w:cs="Arial"/>
                <w:sz w:val="26"/>
                <w:szCs w:val="26"/>
              </w:rPr>
              <w:t>5.Закупівля музичної апаратури та сценічного обладнання для закладів культури Городоцької ТГ,</w:t>
            </w:r>
          </w:p>
          <w:p w14:paraId="290981A1" w14:textId="77777777" w:rsidR="00515CBB" w:rsidRDefault="002E3BF9" w:rsidP="003767B5">
            <w:pPr>
              <w:rPr>
                <w:rFonts w:ascii="Arial" w:eastAsia="Arial" w:hAnsi="Arial" w:cs="Arial"/>
                <w:sz w:val="26"/>
                <w:szCs w:val="26"/>
              </w:rPr>
            </w:pPr>
            <w:r>
              <w:rPr>
                <w:rFonts w:ascii="Arial" w:eastAsia="Arial" w:hAnsi="Arial" w:cs="Arial"/>
                <w:sz w:val="26"/>
                <w:szCs w:val="26"/>
              </w:rPr>
              <w:t xml:space="preserve">6.Підтримка, розвиток книговидання та </w:t>
            </w:r>
            <w:proofErr w:type="spellStart"/>
            <w:r>
              <w:rPr>
                <w:rFonts w:ascii="Arial" w:eastAsia="Arial" w:hAnsi="Arial" w:cs="Arial"/>
                <w:sz w:val="26"/>
                <w:szCs w:val="26"/>
              </w:rPr>
              <w:t>книгочитання</w:t>
            </w:r>
            <w:proofErr w:type="spellEnd"/>
            <w:r>
              <w:rPr>
                <w:rFonts w:ascii="Arial" w:eastAsia="Arial" w:hAnsi="Arial" w:cs="Arial"/>
                <w:sz w:val="26"/>
                <w:szCs w:val="26"/>
              </w:rPr>
              <w:t>.</w:t>
            </w:r>
          </w:p>
        </w:tc>
        <w:tc>
          <w:tcPr>
            <w:tcW w:w="3083" w:type="dxa"/>
            <w:tcBorders>
              <w:top w:val="single" w:sz="4" w:space="0" w:color="000000"/>
              <w:bottom w:val="single" w:sz="4" w:space="0" w:color="000000"/>
              <w:right w:val="single" w:sz="4" w:space="0" w:color="000000"/>
            </w:tcBorders>
          </w:tcPr>
          <w:p w14:paraId="6CBED78D" w14:textId="77777777" w:rsidR="00515CBB" w:rsidRDefault="002E3BF9">
            <w:pPr>
              <w:rPr>
                <w:rFonts w:ascii="Arial" w:eastAsia="Arial" w:hAnsi="Arial" w:cs="Arial"/>
                <w:sz w:val="26"/>
                <w:szCs w:val="26"/>
              </w:rPr>
            </w:pPr>
            <w:r>
              <w:rPr>
                <w:rFonts w:ascii="Arial" w:eastAsia="Arial" w:hAnsi="Arial" w:cs="Arial"/>
                <w:sz w:val="26"/>
                <w:szCs w:val="26"/>
              </w:rPr>
              <w:t>КЗ «Городоцька публічна бібліотека Городоцької міської ради», Гуманітарне управління городоцької міської ради</w:t>
            </w:r>
          </w:p>
        </w:tc>
      </w:tr>
      <w:tr w:rsidR="00515CBB" w14:paraId="0244E0CC" w14:textId="77777777">
        <w:tc>
          <w:tcPr>
            <w:tcW w:w="15126" w:type="dxa"/>
            <w:gridSpan w:val="4"/>
            <w:tcBorders>
              <w:top w:val="single" w:sz="4" w:space="0" w:color="000000"/>
              <w:left w:val="single" w:sz="4" w:space="0" w:color="000000"/>
              <w:bottom w:val="single" w:sz="4" w:space="0" w:color="000000"/>
              <w:right w:val="single" w:sz="4" w:space="0" w:color="000000"/>
            </w:tcBorders>
          </w:tcPr>
          <w:p w14:paraId="3323DF93" w14:textId="77777777" w:rsidR="00515CBB" w:rsidRDefault="002E3BF9">
            <w:pPr>
              <w:jc w:val="center"/>
              <w:rPr>
                <w:rFonts w:ascii="Arial" w:eastAsia="Arial" w:hAnsi="Arial" w:cs="Arial"/>
                <w:sz w:val="26"/>
                <w:szCs w:val="26"/>
              </w:rPr>
            </w:pPr>
            <w:r>
              <w:rPr>
                <w:rFonts w:ascii="Arial" w:eastAsia="Arial" w:hAnsi="Arial" w:cs="Arial"/>
                <w:sz w:val="26"/>
                <w:szCs w:val="26"/>
              </w:rPr>
              <w:t>4.Інклюзивне суспільство</w:t>
            </w:r>
          </w:p>
        </w:tc>
      </w:tr>
      <w:tr w:rsidR="00515CBB" w14:paraId="2AF5C124" w14:textId="77777777">
        <w:trPr>
          <w:trHeight w:val="2865"/>
        </w:trPr>
        <w:tc>
          <w:tcPr>
            <w:tcW w:w="664" w:type="dxa"/>
            <w:tcBorders>
              <w:top w:val="single" w:sz="4" w:space="0" w:color="000000"/>
              <w:left w:val="single" w:sz="4" w:space="0" w:color="000000"/>
              <w:bottom w:val="single" w:sz="4" w:space="0" w:color="000000"/>
              <w:right w:val="single" w:sz="4" w:space="0" w:color="000000"/>
            </w:tcBorders>
          </w:tcPr>
          <w:p w14:paraId="2770B625" w14:textId="77777777" w:rsidR="00515CBB" w:rsidRDefault="002E3BF9">
            <w:pPr>
              <w:rPr>
                <w:rFonts w:ascii="Arial" w:eastAsia="Arial" w:hAnsi="Arial" w:cs="Arial"/>
                <w:sz w:val="26"/>
                <w:szCs w:val="26"/>
              </w:rPr>
            </w:pPr>
            <w:r>
              <w:rPr>
                <w:rFonts w:ascii="Arial" w:eastAsia="Arial" w:hAnsi="Arial" w:cs="Arial"/>
                <w:sz w:val="26"/>
                <w:szCs w:val="26"/>
              </w:rPr>
              <w:lastRenderedPageBreak/>
              <w:t>4.1</w:t>
            </w:r>
          </w:p>
        </w:tc>
        <w:tc>
          <w:tcPr>
            <w:tcW w:w="2661" w:type="dxa"/>
            <w:tcBorders>
              <w:top w:val="single" w:sz="4" w:space="0" w:color="000000"/>
              <w:left w:val="single" w:sz="4" w:space="0" w:color="000000"/>
              <w:bottom w:val="single" w:sz="4" w:space="0" w:color="000000"/>
              <w:right w:val="single" w:sz="4" w:space="0" w:color="000000"/>
            </w:tcBorders>
          </w:tcPr>
          <w:p w14:paraId="2A088096"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Створення безбар’єрного середовища</w:t>
            </w:r>
          </w:p>
        </w:tc>
        <w:tc>
          <w:tcPr>
            <w:tcW w:w="87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2339CE7D" w14:textId="77777777" w:rsidR="00515CBB" w:rsidRDefault="002E3BF9">
            <w:pPr>
              <w:rPr>
                <w:rFonts w:ascii="Arial" w:eastAsia="Arial" w:hAnsi="Arial" w:cs="Arial"/>
                <w:sz w:val="26"/>
                <w:szCs w:val="26"/>
              </w:rPr>
            </w:pPr>
            <w:r>
              <w:rPr>
                <w:rFonts w:ascii="Arial" w:eastAsia="Arial" w:hAnsi="Arial" w:cs="Arial"/>
                <w:sz w:val="26"/>
                <w:szCs w:val="26"/>
              </w:rPr>
              <w:t xml:space="preserve">1. Влаштування безбар’єрного маршруту в межах </w:t>
            </w:r>
            <w:proofErr w:type="spellStart"/>
            <w:r>
              <w:rPr>
                <w:rFonts w:ascii="Arial" w:eastAsia="Arial" w:hAnsi="Arial" w:cs="Arial"/>
                <w:sz w:val="26"/>
                <w:szCs w:val="26"/>
              </w:rPr>
              <w:t>м.Городка</w:t>
            </w:r>
            <w:proofErr w:type="spellEnd"/>
            <w:r>
              <w:rPr>
                <w:rFonts w:ascii="Arial" w:eastAsia="Arial" w:hAnsi="Arial" w:cs="Arial"/>
                <w:sz w:val="26"/>
                <w:szCs w:val="26"/>
              </w:rPr>
              <w:t>,</w:t>
            </w:r>
            <w:r>
              <w:rPr>
                <w:rFonts w:ascii="Arial" w:eastAsia="Arial" w:hAnsi="Arial" w:cs="Arial"/>
                <w:sz w:val="26"/>
                <w:szCs w:val="26"/>
              </w:rPr>
              <w:br/>
              <w:t>2. Брукування території КУ "ЦНСП Городоцької міської ради", в тому числі площадки для паркування автомобілів.</w:t>
            </w:r>
          </w:p>
        </w:tc>
        <w:tc>
          <w:tcPr>
            <w:tcW w:w="308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BB35CA3" w14:textId="77777777" w:rsidR="00515CBB" w:rsidRDefault="002E3BF9">
            <w:pPr>
              <w:rPr>
                <w:rFonts w:ascii="Arial" w:eastAsia="Arial" w:hAnsi="Arial" w:cs="Arial"/>
                <w:sz w:val="26"/>
                <w:szCs w:val="26"/>
              </w:rPr>
            </w:pPr>
            <w:r>
              <w:rPr>
                <w:rFonts w:ascii="Arial" w:eastAsia="Arial" w:hAnsi="Arial" w:cs="Arial"/>
                <w:sz w:val="26"/>
                <w:szCs w:val="26"/>
              </w:rPr>
              <w:t xml:space="preserve">Городоцька міська рада Львівської області, КП «Міське комунальне господарство », КУ «Центр надання соціальних послуг», КНП «Городоцька ЦЛ», КНП «ЦПМСД» </w:t>
            </w:r>
          </w:p>
        </w:tc>
      </w:tr>
      <w:tr w:rsidR="00515CBB" w14:paraId="058EFAC0" w14:textId="77777777">
        <w:trPr>
          <w:trHeight w:val="2250"/>
        </w:trPr>
        <w:tc>
          <w:tcPr>
            <w:tcW w:w="664" w:type="dxa"/>
            <w:tcBorders>
              <w:top w:val="single" w:sz="4" w:space="0" w:color="000000"/>
              <w:left w:val="single" w:sz="4" w:space="0" w:color="000000"/>
              <w:bottom w:val="single" w:sz="4" w:space="0" w:color="000000"/>
              <w:right w:val="single" w:sz="4" w:space="0" w:color="000000"/>
            </w:tcBorders>
          </w:tcPr>
          <w:p w14:paraId="30FF5985" w14:textId="77777777" w:rsidR="00515CBB" w:rsidRDefault="002E3BF9">
            <w:pPr>
              <w:rPr>
                <w:rFonts w:ascii="Arial" w:eastAsia="Arial" w:hAnsi="Arial" w:cs="Arial"/>
                <w:sz w:val="26"/>
                <w:szCs w:val="26"/>
              </w:rPr>
            </w:pPr>
            <w:r>
              <w:rPr>
                <w:rFonts w:ascii="Arial" w:eastAsia="Arial" w:hAnsi="Arial" w:cs="Arial"/>
                <w:sz w:val="26"/>
                <w:szCs w:val="26"/>
              </w:rPr>
              <w:t>4.2</w:t>
            </w:r>
          </w:p>
        </w:tc>
        <w:tc>
          <w:tcPr>
            <w:tcW w:w="2661" w:type="dxa"/>
            <w:tcBorders>
              <w:top w:val="single" w:sz="4" w:space="0" w:color="000000"/>
              <w:left w:val="single" w:sz="4" w:space="0" w:color="000000"/>
              <w:bottom w:val="single" w:sz="4" w:space="0" w:color="000000"/>
              <w:right w:val="single" w:sz="4" w:space="0" w:color="000000"/>
            </w:tcBorders>
          </w:tcPr>
          <w:p w14:paraId="4F1A1C2E" w14:textId="77777777" w:rsidR="00515CBB" w:rsidRDefault="002E3BF9">
            <w:pPr>
              <w:jc w:val="center"/>
              <w:rPr>
                <w:rFonts w:ascii="Arial" w:eastAsia="Arial" w:hAnsi="Arial" w:cs="Arial"/>
                <w:sz w:val="26"/>
                <w:szCs w:val="26"/>
              </w:rPr>
            </w:pPr>
            <w:r>
              <w:rPr>
                <w:rFonts w:ascii="Arial" w:eastAsia="Arial" w:hAnsi="Arial" w:cs="Arial"/>
                <w:sz w:val="26"/>
                <w:szCs w:val="26"/>
              </w:rPr>
              <w:t>Соціальна підтримка захисників та захисниць, членів їх родин, а також сімей загиблих, зниклих безвісти</w:t>
            </w:r>
          </w:p>
        </w:tc>
        <w:tc>
          <w:tcPr>
            <w:tcW w:w="87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7B7FAE3" w14:textId="77777777" w:rsidR="00515CBB" w:rsidRDefault="002E3BF9">
            <w:pPr>
              <w:rPr>
                <w:rFonts w:ascii="Arial" w:eastAsia="Arial" w:hAnsi="Arial" w:cs="Arial"/>
                <w:sz w:val="26"/>
                <w:szCs w:val="26"/>
              </w:rPr>
            </w:pPr>
            <w:r>
              <w:rPr>
                <w:rFonts w:ascii="Arial" w:eastAsia="Arial" w:hAnsi="Arial" w:cs="Arial"/>
                <w:sz w:val="26"/>
                <w:szCs w:val="26"/>
              </w:rPr>
              <w:t>Будівництво вуличного комплексу "Спортивний майданчик для ветерана" на території КУ "ЦНСП Городоцької міської ради</w:t>
            </w:r>
          </w:p>
        </w:tc>
        <w:tc>
          <w:tcPr>
            <w:tcW w:w="308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282098B4" w14:textId="77777777" w:rsidR="00515CBB" w:rsidRDefault="002E3BF9">
            <w:pPr>
              <w:rPr>
                <w:rFonts w:ascii="Arial" w:eastAsia="Arial" w:hAnsi="Arial" w:cs="Arial"/>
                <w:sz w:val="26"/>
                <w:szCs w:val="26"/>
              </w:rPr>
            </w:pPr>
            <w:r>
              <w:rPr>
                <w:rFonts w:ascii="Arial" w:eastAsia="Arial" w:hAnsi="Arial" w:cs="Arial"/>
                <w:sz w:val="26"/>
                <w:szCs w:val="26"/>
              </w:rPr>
              <w:t>Городоцька міська рада, КУ «Центр надання соціальних послуг».</w:t>
            </w:r>
          </w:p>
        </w:tc>
      </w:tr>
      <w:tr w:rsidR="00515CBB" w14:paraId="74412F35" w14:textId="77777777">
        <w:trPr>
          <w:trHeight w:val="3120"/>
        </w:trPr>
        <w:tc>
          <w:tcPr>
            <w:tcW w:w="664" w:type="dxa"/>
            <w:tcBorders>
              <w:top w:val="single" w:sz="4" w:space="0" w:color="000000"/>
              <w:left w:val="single" w:sz="4" w:space="0" w:color="000000"/>
              <w:bottom w:val="single" w:sz="4" w:space="0" w:color="000000"/>
              <w:right w:val="single" w:sz="4" w:space="0" w:color="000000"/>
            </w:tcBorders>
          </w:tcPr>
          <w:p w14:paraId="5936448E" w14:textId="77777777" w:rsidR="00515CBB" w:rsidRDefault="002E3BF9">
            <w:pPr>
              <w:rPr>
                <w:rFonts w:ascii="Arial" w:eastAsia="Arial" w:hAnsi="Arial" w:cs="Arial"/>
                <w:sz w:val="26"/>
                <w:szCs w:val="26"/>
              </w:rPr>
            </w:pPr>
            <w:r>
              <w:rPr>
                <w:rFonts w:ascii="Arial" w:eastAsia="Arial" w:hAnsi="Arial" w:cs="Arial"/>
                <w:sz w:val="26"/>
                <w:szCs w:val="26"/>
              </w:rPr>
              <w:t>4.3</w:t>
            </w:r>
          </w:p>
        </w:tc>
        <w:tc>
          <w:tcPr>
            <w:tcW w:w="2661" w:type="dxa"/>
            <w:tcBorders>
              <w:top w:val="single" w:sz="4" w:space="0" w:color="000000"/>
              <w:left w:val="single" w:sz="4" w:space="0" w:color="000000"/>
              <w:bottom w:val="single" w:sz="4" w:space="0" w:color="000000"/>
              <w:right w:val="single" w:sz="4" w:space="0" w:color="000000"/>
            </w:tcBorders>
          </w:tcPr>
          <w:p w14:paraId="11F0ED41"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Забезпечення житлом військовослужбовців, ветеранів, ВПО та інших жителів громади, що відносяться до соціально вразливих категорій </w:t>
            </w:r>
          </w:p>
        </w:tc>
        <w:tc>
          <w:tcPr>
            <w:tcW w:w="87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62CA9F24" w14:textId="77777777" w:rsidR="00515CBB" w:rsidRDefault="002E3BF9">
            <w:pPr>
              <w:rPr>
                <w:rFonts w:ascii="Arial" w:eastAsia="Arial" w:hAnsi="Arial" w:cs="Arial"/>
                <w:sz w:val="26"/>
                <w:szCs w:val="26"/>
              </w:rPr>
            </w:pPr>
            <w:r>
              <w:rPr>
                <w:rFonts w:ascii="Arial" w:eastAsia="Arial" w:hAnsi="Arial" w:cs="Arial"/>
                <w:sz w:val="26"/>
                <w:szCs w:val="26"/>
              </w:rPr>
              <w:t>Придбання житла учасникам бойових дій, інвалідам війни ІІІ-</w:t>
            </w:r>
            <w:proofErr w:type="spellStart"/>
            <w:r>
              <w:rPr>
                <w:rFonts w:ascii="Arial" w:eastAsia="Arial" w:hAnsi="Arial" w:cs="Arial"/>
                <w:sz w:val="26"/>
                <w:szCs w:val="26"/>
              </w:rPr>
              <w:t>ої</w:t>
            </w:r>
            <w:proofErr w:type="spellEnd"/>
            <w:r>
              <w:rPr>
                <w:rFonts w:ascii="Arial" w:eastAsia="Arial" w:hAnsi="Arial" w:cs="Arial"/>
                <w:sz w:val="26"/>
                <w:szCs w:val="26"/>
              </w:rPr>
              <w:t xml:space="preserve"> групи на умовах співфінансування </w:t>
            </w:r>
          </w:p>
        </w:tc>
        <w:tc>
          <w:tcPr>
            <w:tcW w:w="308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24821B1" w14:textId="77777777" w:rsidR="00515CBB" w:rsidRDefault="002E3BF9">
            <w:pPr>
              <w:rPr>
                <w:rFonts w:ascii="Arial" w:eastAsia="Arial" w:hAnsi="Arial" w:cs="Arial"/>
                <w:sz w:val="26"/>
                <w:szCs w:val="26"/>
              </w:rPr>
            </w:pPr>
            <w:r>
              <w:rPr>
                <w:rFonts w:ascii="Arial" w:eastAsia="Arial" w:hAnsi="Arial" w:cs="Arial"/>
                <w:sz w:val="26"/>
                <w:szCs w:val="26"/>
              </w:rPr>
              <w:t>Городоцька міська рада КУ «Центр надання соціальних послуг»</w:t>
            </w:r>
          </w:p>
        </w:tc>
      </w:tr>
      <w:tr w:rsidR="00515CBB" w14:paraId="172BD0E5" w14:textId="77777777">
        <w:trPr>
          <w:trHeight w:val="2850"/>
        </w:trPr>
        <w:tc>
          <w:tcPr>
            <w:tcW w:w="664" w:type="dxa"/>
            <w:tcBorders>
              <w:top w:val="single" w:sz="4" w:space="0" w:color="000000"/>
              <w:left w:val="single" w:sz="4" w:space="0" w:color="000000"/>
              <w:bottom w:val="single" w:sz="4" w:space="0" w:color="000000"/>
              <w:right w:val="single" w:sz="4" w:space="0" w:color="000000"/>
            </w:tcBorders>
          </w:tcPr>
          <w:p w14:paraId="03BCEF08" w14:textId="77777777" w:rsidR="00515CBB" w:rsidRDefault="002E3BF9">
            <w:pPr>
              <w:rPr>
                <w:rFonts w:ascii="Arial" w:eastAsia="Arial" w:hAnsi="Arial" w:cs="Arial"/>
                <w:sz w:val="26"/>
                <w:szCs w:val="26"/>
              </w:rPr>
            </w:pPr>
            <w:r>
              <w:rPr>
                <w:rFonts w:ascii="Arial" w:eastAsia="Arial" w:hAnsi="Arial" w:cs="Arial"/>
                <w:sz w:val="26"/>
                <w:szCs w:val="26"/>
              </w:rPr>
              <w:lastRenderedPageBreak/>
              <w:t>4.4</w:t>
            </w:r>
          </w:p>
        </w:tc>
        <w:tc>
          <w:tcPr>
            <w:tcW w:w="2661" w:type="dxa"/>
            <w:tcBorders>
              <w:top w:val="single" w:sz="4" w:space="0" w:color="000000"/>
              <w:left w:val="single" w:sz="4" w:space="0" w:color="000000"/>
              <w:bottom w:val="single" w:sz="4" w:space="0" w:color="000000"/>
              <w:right w:val="single" w:sz="4" w:space="0" w:color="000000"/>
            </w:tcBorders>
          </w:tcPr>
          <w:p w14:paraId="022AB33E" w14:textId="77777777" w:rsidR="00515CBB" w:rsidRDefault="002E3BF9">
            <w:pPr>
              <w:jc w:val="center"/>
              <w:rPr>
                <w:rFonts w:ascii="Arial" w:eastAsia="Arial" w:hAnsi="Arial" w:cs="Arial"/>
                <w:sz w:val="26"/>
                <w:szCs w:val="26"/>
              </w:rPr>
            </w:pPr>
            <w:r>
              <w:rPr>
                <w:rFonts w:ascii="Arial" w:eastAsia="Arial" w:hAnsi="Arial" w:cs="Arial"/>
                <w:sz w:val="26"/>
                <w:szCs w:val="26"/>
              </w:rPr>
              <w:t>Підвищення інституційної спроможності системи соціального захисту населення громади в умовах війни і повоєнної відбудови</w:t>
            </w:r>
          </w:p>
        </w:tc>
        <w:tc>
          <w:tcPr>
            <w:tcW w:w="871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B2B00E1" w14:textId="77777777" w:rsidR="00515CBB" w:rsidRDefault="002E3BF9">
            <w:pPr>
              <w:rPr>
                <w:rFonts w:ascii="Arial" w:eastAsia="Arial" w:hAnsi="Arial" w:cs="Arial"/>
                <w:sz w:val="26"/>
                <w:szCs w:val="26"/>
              </w:rPr>
            </w:pPr>
            <w:r>
              <w:rPr>
                <w:rFonts w:ascii="Arial" w:eastAsia="Arial" w:hAnsi="Arial" w:cs="Arial"/>
                <w:sz w:val="26"/>
                <w:szCs w:val="26"/>
              </w:rPr>
              <w:t xml:space="preserve">Створення Центру денного перебування осіб, які потерпають від домашнього насильства та/або насильства за ознакою статі. </w:t>
            </w:r>
          </w:p>
        </w:tc>
        <w:tc>
          <w:tcPr>
            <w:tcW w:w="308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BCD89C9" w14:textId="77777777" w:rsidR="00515CBB" w:rsidRDefault="002E3BF9">
            <w:pPr>
              <w:rPr>
                <w:rFonts w:ascii="Arial" w:eastAsia="Arial" w:hAnsi="Arial" w:cs="Arial"/>
                <w:sz w:val="26"/>
                <w:szCs w:val="26"/>
              </w:rPr>
            </w:pPr>
            <w:r>
              <w:rPr>
                <w:rFonts w:ascii="Arial" w:eastAsia="Arial" w:hAnsi="Arial" w:cs="Arial"/>
                <w:sz w:val="26"/>
                <w:szCs w:val="26"/>
              </w:rPr>
              <w:t xml:space="preserve">Городоцька міська рада КУ «Центр надання соціальних послуг» </w:t>
            </w:r>
          </w:p>
        </w:tc>
      </w:tr>
    </w:tbl>
    <w:p w14:paraId="06F991D3" w14:textId="77777777" w:rsidR="00515CBB" w:rsidRDefault="00515CBB">
      <w:pPr>
        <w:ind w:firstLine="567"/>
        <w:jc w:val="both"/>
        <w:rPr>
          <w:rFonts w:ascii="Arial" w:eastAsia="Arial" w:hAnsi="Arial" w:cs="Arial"/>
          <w:b/>
          <w:bCs/>
          <w:sz w:val="26"/>
          <w:szCs w:val="26"/>
        </w:rPr>
      </w:pPr>
    </w:p>
    <w:p w14:paraId="2F5BFAB5" w14:textId="77777777" w:rsidR="00515CBB" w:rsidRDefault="002E3BF9">
      <w:pPr>
        <w:jc w:val="center"/>
        <w:rPr>
          <w:rFonts w:ascii="Arial" w:eastAsia="Arial" w:hAnsi="Arial" w:cs="Arial"/>
          <w:b/>
          <w:bCs/>
          <w:sz w:val="30"/>
          <w:szCs w:val="30"/>
        </w:rPr>
      </w:pPr>
      <w:r>
        <w:rPr>
          <w:rFonts w:ascii="Arial" w:eastAsia="Arial" w:hAnsi="Arial" w:cs="Arial"/>
          <w:b/>
          <w:bCs/>
          <w:sz w:val="26"/>
          <w:szCs w:val="26"/>
        </w:rPr>
        <w:t xml:space="preserve">Пріоритет ІІ: </w:t>
      </w:r>
      <w:r>
        <w:rPr>
          <w:rFonts w:ascii="Arial" w:eastAsia="Arial" w:hAnsi="Arial" w:cs="Arial"/>
          <w:b/>
          <w:bCs/>
          <w:sz w:val="30"/>
          <w:szCs w:val="30"/>
        </w:rPr>
        <w:t xml:space="preserve">Економічне зростання в умовах євроінтеграції </w:t>
      </w:r>
    </w:p>
    <w:p w14:paraId="76ADCE4A" w14:textId="77777777" w:rsidR="00515CBB" w:rsidRDefault="00515CBB">
      <w:pPr>
        <w:jc w:val="center"/>
        <w:rPr>
          <w:rFonts w:ascii="Arial" w:eastAsia="Arial" w:hAnsi="Arial" w:cs="Arial"/>
          <w:b/>
          <w:bCs/>
          <w:sz w:val="28"/>
          <w:szCs w:val="28"/>
        </w:rPr>
      </w:pPr>
    </w:p>
    <w:tbl>
      <w:tblPr>
        <w:tblStyle w:val="affff3"/>
        <w:tblW w:w="151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2552"/>
        <w:gridCol w:w="8788"/>
        <w:gridCol w:w="3076"/>
      </w:tblGrid>
      <w:tr w:rsidR="00515CBB" w14:paraId="0C0F19C4" w14:textId="77777777">
        <w:trPr>
          <w:trHeight w:val="162"/>
        </w:trPr>
        <w:tc>
          <w:tcPr>
            <w:tcW w:w="704" w:type="dxa"/>
            <w:tcBorders>
              <w:top w:val="single" w:sz="4" w:space="0" w:color="000000"/>
              <w:left w:val="single" w:sz="4" w:space="0" w:color="000000"/>
              <w:bottom w:val="single" w:sz="4" w:space="0" w:color="000000"/>
              <w:right w:val="single" w:sz="4" w:space="0" w:color="000000"/>
            </w:tcBorders>
            <w:vAlign w:val="center"/>
          </w:tcPr>
          <w:p w14:paraId="04CFD33D" w14:textId="77777777" w:rsidR="00515CBB" w:rsidRDefault="002E3BF9">
            <w:pPr>
              <w:jc w:val="center"/>
              <w:rPr>
                <w:rFonts w:ascii="Arial" w:eastAsia="Arial" w:hAnsi="Arial" w:cs="Arial"/>
                <w:sz w:val="26"/>
                <w:szCs w:val="26"/>
              </w:rPr>
            </w:pPr>
            <w:r>
              <w:rPr>
                <w:rFonts w:ascii="Arial" w:eastAsia="Arial" w:hAnsi="Arial" w:cs="Arial"/>
                <w:sz w:val="26"/>
                <w:szCs w:val="26"/>
              </w:rPr>
              <w:t>№ з/п</w:t>
            </w:r>
          </w:p>
        </w:tc>
        <w:tc>
          <w:tcPr>
            <w:tcW w:w="2552" w:type="dxa"/>
            <w:tcBorders>
              <w:top w:val="single" w:sz="4" w:space="0" w:color="000000"/>
              <w:left w:val="single" w:sz="4" w:space="0" w:color="000000"/>
              <w:bottom w:val="single" w:sz="4" w:space="0" w:color="000000"/>
              <w:right w:val="single" w:sz="4" w:space="0" w:color="000000"/>
            </w:tcBorders>
            <w:vAlign w:val="center"/>
          </w:tcPr>
          <w:p w14:paraId="33E7836F" w14:textId="77777777" w:rsidR="00515CBB" w:rsidRDefault="002E3BF9">
            <w:pPr>
              <w:jc w:val="center"/>
              <w:rPr>
                <w:rFonts w:ascii="Arial" w:eastAsia="Arial" w:hAnsi="Arial" w:cs="Arial"/>
                <w:sz w:val="26"/>
                <w:szCs w:val="26"/>
              </w:rPr>
            </w:pPr>
            <w:r>
              <w:rPr>
                <w:rFonts w:ascii="Arial" w:eastAsia="Arial" w:hAnsi="Arial" w:cs="Arial"/>
                <w:sz w:val="26"/>
                <w:szCs w:val="26"/>
              </w:rPr>
              <w:t>Назва проєкту</w:t>
            </w:r>
          </w:p>
        </w:tc>
        <w:tc>
          <w:tcPr>
            <w:tcW w:w="8788" w:type="dxa"/>
            <w:tcBorders>
              <w:top w:val="single" w:sz="4" w:space="0" w:color="000000"/>
              <w:left w:val="single" w:sz="4" w:space="0" w:color="000000"/>
              <w:bottom w:val="single" w:sz="4" w:space="0" w:color="000000"/>
              <w:right w:val="single" w:sz="4" w:space="0" w:color="000000"/>
            </w:tcBorders>
            <w:vAlign w:val="center"/>
          </w:tcPr>
          <w:p w14:paraId="53A9FC9C" w14:textId="77777777" w:rsidR="00515CBB" w:rsidRDefault="002E3BF9">
            <w:pPr>
              <w:jc w:val="center"/>
              <w:rPr>
                <w:rFonts w:ascii="Arial" w:eastAsia="Arial" w:hAnsi="Arial" w:cs="Arial"/>
                <w:sz w:val="26"/>
                <w:szCs w:val="26"/>
              </w:rPr>
            </w:pPr>
            <w:r>
              <w:rPr>
                <w:rFonts w:ascii="Arial" w:eastAsia="Arial" w:hAnsi="Arial" w:cs="Arial"/>
                <w:sz w:val="26"/>
                <w:szCs w:val="26"/>
              </w:rPr>
              <w:t>Зміст заходу</w:t>
            </w:r>
          </w:p>
        </w:tc>
        <w:tc>
          <w:tcPr>
            <w:tcW w:w="3076" w:type="dxa"/>
            <w:tcBorders>
              <w:top w:val="single" w:sz="4" w:space="0" w:color="000000"/>
              <w:left w:val="single" w:sz="4" w:space="0" w:color="000000"/>
              <w:bottom w:val="single" w:sz="4" w:space="0" w:color="000000"/>
              <w:right w:val="single" w:sz="4" w:space="0" w:color="000000"/>
            </w:tcBorders>
            <w:vAlign w:val="center"/>
          </w:tcPr>
          <w:p w14:paraId="3B4CCADB" w14:textId="77777777" w:rsidR="00515CBB" w:rsidRDefault="002E3BF9">
            <w:pPr>
              <w:jc w:val="center"/>
              <w:rPr>
                <w:rFonts w:ascii="Arial" w:eastAsia="Arial" w:hAnsi="Arial" w:cs="Arial"/>
                <w:sz w:val="26"/>
                <w:szCs w:val="26"/>
              </w:rPr>
            </w:pPr>
            <w:r>
              <w:rPr>
                <w:rFonts w:ascii="Arial" w:eastAsia="Arial" w:hAnsi="Arial" w:cs="Arial"/>
                <w:sz w:val="26"/>
                <w:szCs w:val="26"/>
              </w:rPr>
              <w:t>Виконавець</w:t>
            </w:r>
          </w:p>
        </w:tc>
      </w:tr>
      <w:tr w:rsidR="00515CBB" w14:paraId="7B069FEA" w14:textId="77777777">
        <w:trPr>
          <w:trHeight w:val="315"/>
        </w:trPr>
        <w:tc>
          <w:tcPr>
            <w:tcW w:w="15120" w:type="dxa"/>
            <w:gridSpan w:val="4"/>
            <w:tcBorders>
              <w:top w:val="single" w:sz="4" w:space="0" w:color="000000"/>
              <w:left w:val="single" w:sz="4" w:space="0" w:color="000000"/>
              <w:bottom w:val="single" w:sz="4" w:space="0" w:color="000000"/>
              <w:right w:val="single" w:sz="4" w:space="0" w:color="000000"/>
            </w:tcBorders>
          </w:tcPr>
          <w:p w14:paraId="3A5C1E63" w14:textId="77777777" w:rsidR="00515CBB" w:rsidRDefault="002E3BF9">
            <w:pPr>
              <w:jc w:val="center"/>
              <w:rPr>
                <w:rFonts w:ascii="Arial" w:eastAsia="Arial" w:hAnsi="Arial" w:cs="Arial"/>
                <w:sz w:val="26"/>
                <w:szCs w:val="26"/>
              </w:rPr>
            </w:pPr>
            <w:r>
              <w:rPr>
                <w:rFonts w:ascii="Arial" w:eastAsia="Arial" w:hAnsi="Arial" w:cs="Arial"/>
                <w:sz w:val="26"/>
                <w:szCs w:val="26"/>
              </w:rPr>
              <w:t>1. Розвиток підприємництва та інвестиційної привабливості громади</w:t>
            </w:r>
          </w:p>
        </w:tc>
      </w:tr>
      <w:tr w:rsidR="00515CBB" w14:paraId="73C73595" w14:textId="77777777">
        <w:tc>
          <w:tcPr>
            <w:tcW w:w="704" w:type="dxa"/>
            <w:tcBorders>
              <w:top w:val="single" w:sz="4" w:space="0" w:color="000000"/>
              <w:left w:val="single" w:sz="4" w:space="0" w:color="000000"/>
              <w:bottom w:val="single" w:sz="4" w:space="0" w:color="000000"/>
              <w:right w:val="single" w:sz="4" w:space="0" w:color="000000"/>
            </w:tcBorders>
          </w:tcPr>
          <w:p w14:paraId="4831E00C" w14:textId="77777777" w:rsidR="00515CBB" w:rsidRDefault="002E3BF9">
            <w:pPr>
              <w:rPr>
                <w:rFonts w:ascii="Arial" w:eastAsia="Arial" w:hAnsi="Arial" w:cs="Arial"/>
                <w:sz w:val="26"/>
                <w:szCs w:val="26"/>
              </w:rPr>
            </w:pPr>
            <w:r>
              <w:rPr>
                <w:rFonts w:ascii="Arial" w:eastAsia="Arial" w:hAnsi="Arial" w:cs="Arial"/>
                <w:sz w:val="26"/>
                <w:szCs w:val="26"/>
              </w:rPr>
              <w:t>1.1.</w:t>
            </w:r>
          </w:p>
        </w:tc>
        <w:tc>
          <w:tcPr>
            <w:tcW w:w="2552" w:type="dxa"/>
            <w:tcBorders>
              <w:top w:val="single" w:sz="4" w:space="0" w:color="000000"/>
              <w:left w:val="single" w:sz="4" w:space="0" w:color="000000"/>
              <w:bottom w:val="single" w:sz="4" w:space="0" w:color="000000"/>
              <w:right w:val="single" w:sz="4" w:space="0" w:color="000000"/>
            </w:tcBorders>
          </w:tcPr>
          <w:p w14:paraId="3C6D18EE"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Підвищення інвестиційної привабливості громади, промоція </w:t>
            </w:r>
          </w:p>
        </w:tc>
        <w:tc>
          <w:tcPr>
            <w:tcW w:w="8788" w:type="dxa"/>
            <w:tcBorders>
              <w:top w:val="single" w:sz="4" w:space="0" w:color="000000"/>
              <w:left w:val="single" w:sz="4" w:space="0" w:color="000000"/>
              <w:bottom w:val="single" w:sz="4" w:space="0" w:color="000000"/>
              <w:right w:val="single" w:sz="4" w:space="0" w:color="000000"/>
            </w:tcBorders>
          </w:tcPr>
          <w:p w14:paraId="406243DE" w14:textId="77777777" w:rsidR="00515CBB" w:rsidRDefault="002E3BF9">
            <w:pPr>
              <w:rPr>
                <w:rFonts w:ascii="Arial" w:eastAsia="Arial" w:hAnsi="Arial" w:cs="Arial"/>
                <w:sz w:val="26"/>
                <w:szCs w:val="26"/>
              </w:rPr>
            </w:pPr>
            <w:r>
              <w:rPr>
                <w:rFonts w:ascii="Arial" w:eastAsia="Arial" w:hAnsi="Arial" w:cs="Arial"/>
                <w:sz w:val="26"/>
                <w:szCs w:val="26"/>
              </w:rPr>
              <w:t>1.Розроблення інвестиційної карти громади,</w:t>
            </w:r>
          </w:p>
          <w:p w14:paraId="14D27A96" w14:textId="77777777" w:rsidR="00515CBB" w:rsidRDefault="002E3BF9" w:rsidP="003767B5">
            <w:pPr>
              <w:rPr>
                <w:rFonts w:ascii="Arial" w:eastAsia="Arial" w:hAnsi="Arial" w:cs="Arial"/>
                <w:sz w:val="26"/>
                <w:szCs w:val="26"/>
              </w:rPr>
            </w:pPr>
            <w:r>
              <w:rPr>
                <w:rFonts w:ascii="Arial" w:eastAsia="Arial" w:hAnsi="Arial" w:cs="Arial"/>
                <w:sz w:val="26"/>
                <w:szCs w:val="26"/>
              </w:rPr>
              <w:t>2.Виготовлення/ придбання промоційної продукції</w:t>
            </w:r>
          </w:p>
        </w:tc>
        <w:tc>
          <w:tcPr>
            <w:tcW w:w="3076" w:type="dxa"/>
            <w:tcBorders>
              <w:top w:val="single" w:sz="4" w:space="0" w:color="000000"/>
              <w:left w:val="single" w:sz="4" w:space="0" w:color="000000"/>
              <w:bottom w:val="single" w:sz="4" w:space="0" w:color="000000"/>
              <w:right w:val="single" w:sz="4" w:space="0" w:color="000000"/>
            </w:tcBorders>
          </w:tcPr>
          <w:p w14:paraId="69B58549" w14:textId="77777777" w:rsidR="00515CBB" w:rsidRDefault="002E3BF9">
            <w:pPr>
              <w:rPr>
                <w:rFonts w:ascii="Arial" w:eastAsia="Arial" w:hAnsi="Arial" w:cs="Arial"/>
                <w:sz w:val="26"/>
                <w:szCs w:val="26"/>
              </w:rPr>
            </w:pPr>
            <w:r>
              <w:rPr>
                <w:rFonts w:ascii="Arial" w:eastAsia="Arial" w:hAnsi="Arial" w:cs="Arial"/>
                <w:sz w:val="26"/>
                <w:szCs w:val="26"/>
              </w:rPr>
              <w:t>Відділ економічного розвитку, інвестицій та МТД, Відділ земельних відносин, Відділ містобудування та архітектури, Відділ закупівель та комунального майна, Гуманітарне управління Городоцької міської ради.</w:t>
            </w:r>
          </w:p>
        </w:tc>
      </w:tr>
      <w:tr w:rsidR="00515CBB" w14:paraId="351F526F" w14:textId="77777777">
        <w:tc>
          <w:tcPr>
            <w:tcW w:w="704" w:type="dxa"/>
            <w:tcBorders>
              <w:top w:val="single" w:sz="4" w:space="0" w:color="000000"/>
              <w:left w:val="single" w:sz="4" w:space="0" w:color="000000"/>
              <w:bottom w:val="single" w:sz="4" w:space="0" w:color="000000"/>
              <w:right w:val="single" w:sz="4" w:space="0" w:color="000000"/>
            </w:tcBorders>
          </w:tcPr>
          <w:p w14:paraId="3C5F7CD5" w14:textId="77777777" w:rsidR="00515CBB" w:rsidRDefault="002E3BF9">
            <w:pPr>
              <w:rPr>
                <w:rFonts w:ascii="Arial" w:eastAsia="Arial" w:hAnsi="Arial" w:cs="Arial"/>
                <w:sz w:val="26"/>
                <w:szCs w:val="26"/>
              </w:rPr>
            </w:pPr>
            <w:r>
              <w:rPr>
                <w:rFonts w:ascii="Arial" w:eastAsia="Arial" w:hAnsi="Arial" w:cs="Arial"/>
                <w:sz w:val="26"/>
                <w:szCs w:val="26"/>
              </w:rPr>
              <w:t>1.2.</w:t>
            </w:r>
          </w:p>
        </w:tc>
        <w:tc>
          <w:tcPr>
            <w:tcW w:w="2552" w:type="dxa"/>
            <w:tcBorders>
              <w:top w:val="single" w:sz="4" w:space="0" w:color="000000"/>
              <w:left w:val="single" w:sz="4" w:space="0" w:color="000000"/>
              <w:bottom w:val="single" w:sz="4" w:space="0" w:color="000000"/>
              <w:right w:val="single" w:sz="4" w:space="0" w:color="000000"/>
            </w:tcBorders>
          </w:tcPr>
          <w:p w14:paraId="3644B9D7"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Підтримка бізнесу, в </w:t>
            </w:r>
            <w:proofErr w:type="spellStart"/>
            <w:r>
              <w:rPr>
                <w:rFonts w:ascii="Arial" w:eastAsia="Arial" w:hAnsi="Arial" w:cs="Arial"/>
                <w:sz w:val="26"/>
                <w:szCs w:val="26"/>
              </w:rPr>
              <w:t>т.ч</w:t>
            </w:r>
            <w:proofErr w:type="spellEnd"/>
            <w:r>
              <w:rPr>
                <w:rFonts w:ascii="Arial" w:eastAsia="Arial" w:hAnsi="Arial" w:cs="Arial"/>
                <w:sz w:val="26"/>
                <w:szCs w:val="26"/>
              </w:rPr>
              <w:t>. ветеранського</w:t>
            </w:r>
          </w:p>
        </w:tc>
        <w:tc>
          <w:tcPr>
            <w:tcW w:w="8788" w:type="dxa"/>
            <w:tcBorders>
              <w:top w:val="single" w:sz="4" w:space="0" w:color="000000"/>
              <w:left w:val="single" w:sz="4" w:space="0" w:color="000000"/>
              <w:bottom w:val="single" w:sz="4" w:space="0" w:color="000000"/>
              <w:right w:val="single" w:sz="4" w:space="0" w:color="000000"/>
            </w:tcBorders>
          </w:tcPr>
          <w:p w14:paraId="059A4B5F" w14:textId="77777777" w:rsidR="00515CBB" w:rsidRDefault="003767B5" w:rsidP="003767B5">
            <w:pPr>
              <w:ind w:right="-57"/>
              <w:rPr>
                <w:rFonts w:ascii="Arial" w:eastAsia="Arial" w:hAnsi="Arial" w:cs="Arial"/>
                <w:sz w:val="26"/>
                <w:szCs w:val="26"/>
              </w:rPr>
            </w:pPr>
            <w:r>
              <w:rPr>
                <w:rFonts w:ascii="Arial" w:eastAsia="Arial" w:hAnsi="Arial" w:cs="Arial"/>
                <w:sz w:val="26"/>
                <w:szCs w:val="26"/>
                <w:lang w:val="uk-UA"/>
              </w:rPr>
              <w:t>1.</w:t>
            </w:r>
            <w:r w:rsidR="002E3BF9">
              <w:rPr>
                <w:rFonts w:ascii="Arial" w:eastAsia="Arial" w:hAnsi="Arial" w:cs="Arial"/>
                <w:sz w:val="26"/>
                <w:szCs w:val="26"/>
              </w:rPr>
              <w:t xml:space="preserve">Проведення заходів із підтримки підприємництва, в </w:t>
            </w:r>
            <w:proofErr w:type="spellStart"/>
            <w:r w:rsidR="002E3BF9">
              <w:rPr>
                <w:rFonts w:ascii="Arial" w:eastAsia="Arial" w:hAnsi="Arial" w:cs="Arial"/>
                <w:sz w:val="26"/>
                <w:szCs w:val="26"/>
              </w:rPr>
              <w:t>т.ч</w:t>
            </w:r>
            <w:proofErr w:type="spellEnd"/>
            <w:r w:rsidR="002E3BF9">
              <w:rPr>
                <w:rFonts w:ascii="Arial" w:eastAsia="Arial" w:hAnsi="Arial" w:cs="Arial"/>
                <w:sz w:val="26"/>
                <w:szCs w:val="26"/>
              </w:rPr>
              <w:t xml:space="preserve">., ветеранського, та </w:t>
            </w:r>
            <w:proofErr w:type="spellStart"/>
            <w:r w:rsidR="002E3BF9">
              <w:rPr>
                <w:rFonts w:ascii="Arial" w:eastAsia="Arial" w:hAnsi="Arial" w:cs="Arial"/>
                <w:sz w:val="26"/>
                <w:szCs w:val="26"/>
              </w:rPr>
              <w:t>крафтового</w:t>
            </w:r>
            <w:proofErr w:type="spellEnd"/>
            <w:r w:rsidR="002E3BF9">
              <w:rPr>
                <w:rFonts w:ascii="Arial" w:eastAsia="Arial" w:hAnsi="Arial" w:cs="Arial"/>
                <w:sz w:val="26"/>
                <w:szCs w:val="26"/>
              </w:rPr>
              <w:t xml:space="preserve"> виробництва.</w:t>
            </w:r>
          </w:p>
        </w:tc>
        <w:tc>
          <w:tcPr>
            <w:tcW w:w="3076" w:type="dxa"/>
            <w:tcBorders>
              <w:top w:val="single" w:sz="4" w:space="0" w:color="000000"/>
              <w:left w:val="single" w:sz="4" w:space="0" w:color="000000"/>
              <w:bottom w:val="single" w:sz="4" w:space="0" w:color="000000"/>
              <w:right w:val="single" w:sz="4" w:space="0" w:color="000000"/>
            </w:tcBorders>
          </w:tcPr>
          <w:p w14:paraId="0B4A1BF6" w14:textId="77777777" w:rsidR="00515CBB" w:rsidRDefault="002E3BF9">
            <w:pPr>
              <w:rPr>
                <w:rFonts w:ascii="Arial" w:eastAsia="Arial" w:hAnsi="Arial" w:cs="Arial"/>
                <w:sz w:val="26"/>
                <w:szCs w:val="26"/>
              </w:rPr>
            </w:pPr>
            <w:r>
              <w:rPr>
                <w:rFonts w:ascii="Arial" w:eastAsia="Arial" w:hAnsi="Arial" w:cs="Arial"/>
                <w:sz w:val="26"/>
                <w:szCs w:val="26"/>
              </w:rPr>
              <w:t>Відділ економічного розвитку, інвестицій та МТД</w:t>
            </w:r>
          </w:p>
        </w:tc>
      </w:tr>
      <w:tr w:rsidR="00515CBB" w14:paraId="54253B0A" w14:textId="77777777">
        <w:trPr>
          <w:trHeight w:val="465"/>
        </w:trPr>
        <w:tc>
          <w:tcPr>
            <w:tcW w:w="15120" w:type="dxa"/>
            <w:gridSpan w:val="4"/>
            <w:tcBorders>
              <w:top w:val="single" w:sz="4" w:space="0" w:color="000000"/>
              <w:left w:val="single" w:sz="4" w:space="0" w:color="000000"/>
              <w:bottom w:val="single" w:sz="4" w:space="0" w:color="000000"/>
              <w:right w:val="single" w:sz="4" w:space="0" w:color="000000"/>
            </w:tcBorders>
          </w:tcPr>
          <w:p w14:paraId="0DAA2A4B" w14:textId="77777777" w:rsidR="00515CBB" w:rsidRDefault="002E3BF9">
            <w:pPr>
              <w:jc w:val="center"/>
              <w:rPr>
                <w:rFonts w:ascii="Arial" w:eastAsia="Arial" w:hAnsi="Arial" w:cs="Arial"/>
                <w:sz w:val="26"/>
                <w:szCs w:val="26"/>
              </w:rPr>
            </w:pPr>
            <w:r>
              <w:rPr>
                <w:rFonts w:ascii="Arial" w:eastAsia="Arial" w:hAnsi="Arial" w:cs="Arial"/>
                <w:sz w:val="26"/>
                <w:szCs w:val="26"/>
              </w:rPr>
              <w:lastRenderedPageBreak/>
              <w:t xml:space="preserve">2. Розвиток та модернізація дорожньо-транспортної, логістичної та критичної інфраструктури </w:t>
            </w:r>
          </w:p>
        </w:tc>
      </w:tr>
      <w:tr w:rsidR="00515CBB" w14:paraId="40CD5D33" w14:textId="77777777">
        <w:trPr>
          <w:trHeight w:val="1308"/>
        </w:trPr>
        <w:tc>
          <w:tcPr>
            <w:tcW w:w="704" w:type="dxa"/>
            <w:tcBorders>
              <w:top w:val="single" w:sz="4" w:space="0" w:color="000000"/>
              <w:left w:val="single" w:sz="4" w:space="0" w:color="000000"/>
              <w:bottom w:val="single" w:sz="4" w:space="0" w:color="000000"/>
              <w:right w:val="single" w:sz="4" w:space="0" w:color="000000"/>
            </w:tcBorders>
          </w:tcPr>
          <w:p w14:paraId="3356C686" w14:textId="77777777" w:rsidR="00515CBB" w:rsidRDefault="002E3BF9">
            <w:pPr>
              <w:rPr>
                <w:rFonts w:ascii="Arial" w:eastAsia="Arial" w:hAnsi="Arial" w:cs="Arial"/>
                <w:sz w:val="26"/>
                <w:szCs w:val="26"/>
              </w:rPr>
            </w:pPr>
            <w:r>
              <w:rPr>
                <w:rFonts w:ascii="Arial" w:eastAsia="Arial" w:hAnsi="Arial" w:cs="Arial"/>
                <w:sz w:val="26"/>
                <w:szCs w:val="26"/>
              </w:rPr>
              <w:t>2.1</w:t>
            </w:r>
          </w:p>
        </w:tc>
        <w:tc>
          <w:tcPr>
            <w:tcW w:w="2552" w:type="dxa"/>
            <w:tcBorders>
              <w:top w:val="single" w:sz="4" w:space="0" w:color="000000"/>
              <w:left w:val="single" w:sz="4" w:space="0" w:color="000000"/>
              <w:bottom w:val="single" w:sz="4" w:space="0" w:color="000000"/>
              <w:right w:val="single" w:sz="4" w:space="0" w:color="000000"/>
            </w:tcBorders>
          </w:tcPr>
          <w:p w14:paraId="230ADEFE"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Сприяння розвитку логістичної та виробничої інфраструктури громади</w:t>
            </w:r>
          </w:p>
        </w:tc>
        <w:tc>
          <w:tcPr>
            <w:tcW w:w="8788" w:type="dxa"/>
            <w:tcBorders>
              <w:top w:val="single" w:sz="4" w:space="0" w:color="000000"/>
              <w:left w:val="single" w:sz="4" w:space="0" w:color="000000"/>
              <w:bottom w:val="single" w:sz="4" w:space="0" w:color="000000"/>
              <w:right w:val="single" w:sz="4" w:space="0" w:color="000000"/>
            </w:tcBorders>
          </w:tcPr>
          <w:p w14:paraId="731987B8" w14:textId="77777777" w:rsidR="00515CBB" w:rsidRDefault="003767B5">
            <w:pPr>
              <w:rPr>
                <w:rFonts w:ascii="Arial" w:eastAsia="Arial" w:hAnsi="Arial" w:cs="Arial"/>
                <w:sz w:val="26"/>
                <w:szCs w:val="26"/>
              </w:rPr>
            </w:pPr>
            <w:r>
              <w:rPr>
                <w:rFonts w:ascii="Arial" w:eastAsia="Arial" w:hAnsi="Arial" w:cs="Arial"/>
                <w:sz w:val="26"/>
                <w:szCs w:val="26"/>
                <w:lang w:val="uk-UA"/>
              </w:rPr>
              <w:t>1.</w:t>
            </w:r>
            <w:r w:rsidR="002E3BF9">
              <w:rPr>
                <w:rFonts w:ascii="Arial" w:eastAsia="Arial" w:hAnsi="Arial" w:cs="Arial"/>
                <w:sz w:val="26"/>
                <w:szCs w:val="26"/>
              </w:rPr>
              <w:t>Виготовлення ПКД на розвиток дорожньої та інженерної інфраструктури до ключових виробничих та логістичних центрів громади.</w:t>
            </w:r>
          </w:p>
          <w:p w14:paraId="357888B1" w14:textId="77777777" w:rsidR="00515CBB" w:rsidRDefault="003767B5">
            <w:pPr>
              <w:rPr>
                <w:rFonts w:ascii="Arial" w:eastAsia="Arial" w:hAnsi="Arial" w:cs="Arial"/>
                <w:sz w:val="26"/>
                <w:szCs w:val="26"/>
              </w:rPr>
            </w:pPr>
            <w:r>
              <w:rPr>
                <w:rFonts w:ascii="Arial" w:eastAsia="Arial" w:hAnsi="Arial" w:cs="Arial"/>
                <w:sz w:val="26"/>
                <w:szCs w:val="26"/>
                <w:lang w:val="uk-UA"/>
              </w:rPr>
              <w:t>2.</w:t>
            </w:r>
            <w:r w:rsidR="002E3BF9">
              <w:rPr>
                <w:rFonts w:ascii="Arial" w:eastAsia="Arial" w:hAnsi="Arial" w:cs="Arial"/>
                <w:sz w:val="26"/>
                <w:szCs w:val="26"/>
              </w:rPr>
              <w:t xml:space="preserve">Капітальний ремонт проїзду від </w:t>
            </w:r>
            <w:proofErr w:type="spellStart"/>
            <w:r w:rsidR="002E3BF9">
              <w:rPr>
                <w:rFonts w:ascii="Arial" w:eastAsia="Arial" w:hAnsi="Arial" w:cs="Arial"/>
                <w:sz w:val="26"/>
                <w:szCs w:val="26"/>
              </w:rPr>
              <w:t>вул.Комарнівська</w:t>
            </w:r>
            <w:proofErr w:type="spellEnd"/>
            <w:r w:rsidR="002E3BF9">
              <w:rPr>
                <w:rFonts w:ascii="Arial" w:eastAsia="Arial" w:hAnsi="Arial" w:cs="Arial"/>
                <w:sz w:val="26"/>
                <w:szCs w:val="26"/>
              </w:rPr>
              <w:t xml:space="preserve"> до території виробничих об’єктів в </w:t>
            </w:r>
            <w:proofErr w:type="spellStart"/>
            <w:r w:rsidR="002E3BF9">
              <w:rPr>
                <w:rFonts w:ascii="Arial" w:eastAsia="Arial" w:hAnsi="Arial" w:cs="Arial"/>
                <w:sz w:val="26"/>
                <w:szCs w:val="26"/>
              </w:rPr>
              <w:t>м.Городок</w:t>
            </w:r>
            <w:proofErr w:type="spellEnd"/>
            <w:r w:rsidR="002E3BF9">
              <w:rPr>
                <w:rFonts w:ascii="Arial" w:eastAsia="Arial" w:hAnsi="Arial" w:cs="Arial"/>
                <w:sz w:val="26"/>
                <w:szCs w:val="26"/>
              </w:rPr>
              <w:t xml:space="preserve"> Львівської  області</w:t>
            </w:r>
          </w:p>
        </w:tc>
        <w:tc>
          <w:tcPr>
            <w:tcW w:w="3076" w:type="dxa"/>
            <w:tcBorders>
              <w:top w:val="single" w:sz="4" w:space="0" w:color="000000"/>
              <w:left w:val="single" w:sz="4" w:space="0" w:color="000000"/>
              <w:bottom w:val="single" w:sz="4" w:space="0" w:color="000000"/>
              <w:right w:val="single" w:sz="4" w:space="0" w:color="000000"/>
            </w:tcBorders>
          </w:tcPr>
          <w:p w14:paraId="6C20C909" w14:textId="77777777" w:rsidR="00515CBB" w:rsidRDefault="002E3BF9">
            <w:pPr>
              <w:rPr>
                <w:rFonts w:ascii="Arial" w:eastAsia="Arial" w:hAnsi="Arial" w:cs="Arial"/>
                <w:sz w:val="26"/>
                <w:szCs w:val="26"/>
              </w:rPr>
            </w:pPr>
            <w:r>
              <w:rPr>
                <w:rFonts w:ascii="Arial" w:eastAsia="Arial" w:hAnsi="Arial" w:cs="Arial"/>
                <w:sz w:val="26"/>
                <w:szCs w:val="26"/>
              </w:rPr>
              <w:t>Відділ містобудування та інфраструктури</w:t>
            </w:r>
          </w:p>
        </w:tc>
      </w:tr>
      <w:tr w:rsidR="00515CBB" w14:paraId="228F48F3" w14:textId="77777777">
        <w:tc>
          <w:tcPr>
            <w:tcW w:w="704" w:type="dxa"/>
            <w:tcBorders>
              <w:top w:val="single" w:sz="4" w:space="0" w:color="000000"/>
              <w:left w:val="single" w:sz="4" w:space="0" w:color="000000"/>
              <w:bottom w:val="single" w:sz="4" w:space="0" w:color="000000"/>
              <w:right w:val="single" w:sz="4" w:space="0" w:color="000000"/>
            </w:tcBorders>
          </w:tcPr>
          <w:p w14:paraId="217D3BFB" w14:textId="77777777" w:rsidR="00515CBB" w:rsidRDefault="002E3BF9">
            <w:pPr>
              <w:rPr>
                <w:rFonts w:ascii="Arial" w:eastAsia="Arial" w:hAnsi="Arial" w:cs="Arial"/>
                <w:sz w:val="26"/>
                <w:szCs w:val="26"/>
              </w:rPr>
            </w:pPr>
            <w:r>
              <w:rPr>
                <w:rFonts w:ascii="Arial" w:eastAsia="Arial" w:hAnsi="Arial" w:cs="Arial"/>
                <w:sz w:val="26"/>
                <w:szCs w:val="26"/>
              </w:rPr>
              <w:t>2.2</w:t>
            </w:r>
          </w:p>
        </w:tc>
        <w:tc>
          <w:tcPr>
            <w:tcW w:w="2552" w:type="dxa"/>
            <w:tcBorders>
              <w:top w:val="single" w:sz="4" w:space="0" w:color="000000"/>
              <w:left w:val="single" w:sz="4" w:space="0" w:color="000000"/>
              <w:bottom w:val="single" w:sz="4" w:space="0" w:color="000000"/>
              <w:right w:val="single" w:sz="4" w:space="0" w:color="000000"/>
            </w:tcBorders>
          </w:tcPr>
          <w:p w14:paraId="5C72C67A" w14:textId="77777777" w:rsidR="00515CBB" w:rsidRDefault="002E3BF9">
            <w:pPr>
              <w:jc w:val="center"/>
              <w:rPr>
                <w:rFonts w:ascii="Arial" w:eastAsia="Arial" w:hAnsi="Arial" w:cs="Arial"/>
                <w:sz w:val="26"/>
                <w:szCs w:val="26"/>
              </w:rPr>
            </w:pPr>
            <w:r>
              <w:rPr>
                <w:rFonts w:ascii="Arial" w:eastAsia="Arial" w:hAnsi="Arial" w:cs="Arial"/>
                <w:sz w:val="26"/>
                <w:szCs w:val="26"/>
              </w:rPr>
              <w:t>Покращення стану дорожньо-транспортної мережі</w:t>
            </w:r>
          </w:p>
        </w:tc>
        <w:tc>
          <w:tcPr>
            <w:tcW w:w="8788" w:type="dxa"/>
            <w:tcBorders>
              <w:top w:val="single" w:sz="4" w:space="0" w:color="000000"/>
              <w:left w:val="single" w:sz="4" w:space="0" w:color="000000"/>
              <w:bottom w:val="single" w:sz="4" w:space="0" w:color="000000"/>
              <w:right w:val="single" w:sz="4" w:space="0" w:color="000000"/>
            </w:tcBorders>
          </w:tcPr>
          <w:p w14:paraId="3A351C4C" w14:textId="77777777" w:rsidR="00515CBB" w:rsidRDefault="003767B5">
            <w:pPr>
              <w:rPr>
                <w:rFonts w:ascii="Arial" w:eastAsia="Arial" w:hAnsi="Arial" w:cs="Arial"/>
                <w:sz w:val="26"/>
                <w:szCs w:val="26"/>
              </w:rPr>
            </w:pPr>
            <w:r>
              <w:rPr>
                <w:rFonts w:ascii="Arial" w:eastAsia="Arial" w:hAnsi="Arial" w:cs="Arial"/>
                <w:sz w:val="26"/>
                <w:szCs w:val="26"/>
                <w:lang w:val="uk-UA"/>
              </w:rPr>
              <w:t>1.</w:t>
            </w:r>
            <w:r w:rsidR="002E3BF9">
              <w:rPr>
                <w:rFonts w:ascii="Arial" w:eastAsia="Arial" w:hAnsi="Arial" w:cs="Arial"/>
                <w:sz w:val="26"/>
                <w:szCs w:val="26"/>
              </w:rPr>
              <w:t>Розвиток мережі автомобільних доріг комунальної власності громади.</w:t>
            </w:r>
          </w:p>
          <w:p w14:paraId="228B719E" w14:textId="77777777" w:rsidR="00515CBB" w:rsidRPr="003767B5" w:rsidRDefault="003767B5">
            <w:pPr>
              <w:rPr>
                <w:rFonts w:ascii="Arial" w:eastAsia="Arial" w:hAnsi="Arial" w:cs="Arial"/>
                <w:sz w:val="26"/>
                <w:szCs w:val="26"/>
              </w:rPr>
            </w:pPr>
            <w:r>
              <w:rPr>
                <w:rFonts w:ascii="Arial" w:eastAsia="Arial" w:hAnsi="Arial" w:cs="Arial"/>
                <w:sz w:val="26"/>
                <w:szCs w:val="26"/>
                <w:lang w:val="uk-UA"/>
              </w:rPr>
              <w:t>2.</w:t>
            </w:r>
            <w:r w:rsidR="002E3BF9" w:rsidRPr="003767B5">
              <w:rPr>
                <w:rFonts w:ascii="Arial" w:eastAsia="Arial" w:hAnsi="Arial" w:cs="Arial"/>
                <w:sz w:val="26"/>
                <w:szCs w:val="26"/>
              </w:rPr>
              <w:t xml:space="preserve">Капітальний ремонт проїзду від </w:t>
            </w:r>
            <w:proofErr w:type="spellStart"/>
            <w:r w:rsidR="002E3BF9" w:rsidRPr="003767B5">
              <w:rPr>
                <w:rFonts w:ascii="Arial" w:eastAsia="Arial" w:hAnsi="Arial" w:cs="Arial"/>
                <w:sz w:val="26"/>
                <w:szCs w:val="26"/>
              </w:rPr>
              <w:t>вул.Комарнівська</w:t>
            </w:r>
            <w:proofErr w:type="spellEnd"/>
            <w:r w:rsidR="002E3BF9" w:rsidRPr="003767B5">
              <w:rPr>
                <w:rFonts w:ascii="Arial" w:eastAsia="Arial" w:hAnsi="Arial" w:cs="Arial"/>
                <w:sz w:val="26"/>
                <w:szCs w:val="26"/>
              </w:rPr>
              <w:t xml:space="preserve"> до території виробничих об’єктів в </w:t>
            </w:r>
            <w:proofErr w:type="spellStart"/>
            <w:r w:rsidR="002E3BF9" w:rsidRPr="003767B5">
              <w:rPr>
                <w:rFonts w:ascii="Arial" w:eastAsia="Arial" w:hAnsi="Arial" w:cs="Arial"/>
                <w:sz w:val="26"/>
                <w:szCs w:val="26"/>
              </w:rPr>
              <w:t>м.Городок</w:t>
            </w:r>
            <w:proofErr w:type="spellEnd"/>
            <w:r w:rsidR="002E3BF9" w:rsidRPr="003767B5">
              <w:rPr>
                <w:rFonts w:ascii="Arial" w:eastAsia="Arial" w:hAnsi="Arial" w:cs="Arial"/>
                <w:sz w:val="26"/>
                <w:szCs w:val="26"/>
              </w:rPr>
              <w:t xml:space="preserve"> Львівської  області</w:t>
            </w:r>
          </w:p>
          <w:p w14:paraId="5A92845A" w14:textId="77777777" w:rsidR="00515CBB" w:rsidRDefault="002E3BF9" w:rsidP="003767B5">
            <w:pPr>
              <w:rPr>
                <w:rFonts w:ascii="Arial" w:eastAsia="Arial" w:hAnsi="Arial" w:cs="Arial"/>
                <w:sz w:val="26"/>
                <w:szCs w:val="26"/>
              </w:rPr>
            </w:pPr>
            <w:r w:rsidRPr="003767B5">
              <w:rPr>
                <w:rFonts w:ascii="Arial" w:eastAsia="Arial" w:hAnsi="Arial" w:cs="Arial"/>
                <w:sz w:val="26"/>
                <w:szCs w:val="26"/>
              </w:rPr>
              <w:t xml:space="preserve">Капітальний ремонт </w:t>
            </w:r>
          </w:p>
        </w:tc>
        <w:tc>
          <w:tcPr>
            <w:tcW w:w="3076" w:type="dxa"/>
            <w:tcBorders>
              <w:top w:val="single" w:sz="4" w:space="0" w:color="000000"/>
              <w:left w:val="single" w:sz="4" w:space="0" w:color="000000"/>
              <w:bottom w:val="single" w:sz="4" w:space="0" w:color="000000"/>
              <w:right w:val="single" w:sz="4" w:space="0" w:color="000000"/>
            </w:tcBorders>
          </w:tcPr>
          <w:p w14:paraId="41EC5540" w14:textId="77777777" w:rsidR="00515CBB" w:rsidRDefault="002E3BF9">
            <w:pPr>
              <w:rPr>
                <w:rFonts w:ascii="Arial" w:eastAsia="Arial" w:hAnsi="Arial" w:cs="Arial"/>
                <w:sz w:val="26"/>
                <w:szCs w:val="26"/>
              </w:rPr>
            </w:pPr>
            <w:r>
              <w:rPr>
                <w:rFonts w:ascii="Arial" w:eastAsia="Arial" w:hAnsi="Arial" w:cs="Arial"/>
                <w:sz w:val="26"/>
                <w:szCs w:val="26"/>
              </w:rPr>
              <w:t xml:space="preserve">КП «МКГ», відділ ЖКГ, інфраструктури та захисту довкілля </w:t>
            </w:r>
          </w:p>
        </w:tc>
      </w:tr>
      <w:tr w:rsidR="00515CBB" w14:paraId="31EBFD11" w14:textId="77777777">
        <w:tc>
          <w:tcPr>
            <w:tcW w:w="704" w:type="dxa"/>
            <w:tcBorders>
              <w:top w:val="single" w:sz="4" w:space="0" w:color="000000"/>
              <w:left w:val="single" w:sz="4" w:space="0" w:color="000000"/>
              <w:bottom w:val="single" w:sz="4" w:space="0" w:color="000000"/>
              <w:right w:val="single" w:sz="4" w:space="0" w:color="000000"/>
            </w:tcBorders>
          </w:tcPr>
          <w:p w14:paraId="6DEE5DCD" w14:textId="77777777" w:rsidR="00515CBB" w:rsidRDefault="002E3BF9">
            <w:pPr>
              <w:rPr>
                <w:rFonts w:ascii="Arial" w:eastAsia="Arial" w:hAnsi="Arial" w:cs="Arial"/>
                <w:sz w:val="26"/>
                <w:szCs w:val="26"/>
              </w:rPr>
            </w:pPr>
            <w:r>
              <w:rPr>
                <w:rFonts w:ascii="Arial" w:eastAsia="Arial" w:hAnsi="Arial" w:cs="Arial"/>
                <w:sz w:val="26"/>
                <w:szCs w:val="26"/>
              </w:rPr>
              <w:t>2.3</w:t>
            </w:r>
          </w:p>
        </w:tc>
        <w:tc>
          <w:tcPr>
            <w:tcW w:w="2552" w:type="dxa"/>
            <w:tcBorders>
              <w:top w:val="single" w:sz="4" w:space="0" w:color="000000"/>
              <w:left w:val="single" w:sz="4" w:space="0" w:color="000000"/>
              <w:bottom w:val="single" w:sz="4" w:space="0" w:color="000000"/>
              <w:right w:val="single" w:sz="4" w:space="0" w:color="000000"/>
            </w:tcBorders>
          </w:tcPr>
          <w:p w14:paraId="6C918545" w14:textId="77777777" w:rsidR="00515CBB" w:rsidRDefault="002E3BF9">
            <w:pPr>
              <w:jc w:val="center"/>
              <w:rPr>
                <w:rFonts w:ascii="Arial" w:eastAsia="Arial" w:hAnsi="Arial" w:cs="Arial"/>
                <w:sz w:val="26"/>
                <w:szCs w:val="26"/>
              </w:rPr>
            </w:pPr>
            <w:r>
              <w:rPr>
                <w:rFonts w:ascii="Arial" w:eastAsia="Arial" w:hAnsi="Arial" w:cs="Arial"/>
                <w:sz w:val="26"/>
                <w:szCs w:val="26"/>
              </w:rPr>
              <w:t>Забезпечення безперервної роботи та сприяння модернізації критичної інфраструктури</w:t>
            </w:r>
          </w:p>
        </w:tc>
        <w:tc>
          <w:tcPr>
            <w:tcW w:w="8788" w:type="dxa"/>
            <w:tcBorders>
              <w:top w:val="single" w:sz="4" w:space="0" w:color="000000"/>
              <w:left w:val="single" w:sz="4" w:space="0" w:color="000000"/>
              <w:bottom w:val="single" w:sz="4" w:space="0" w:color="000000"/>
              <w:right w:val="single" w:sz="4" w:space="0" w:color="000000"/>
            </w:tcBorders>
          </w:tcPr>
          <w:p w14:paraId="25B29564" w14:textId="77777777" w:rsidR="00515CBB" w:rsidRDefault="002E3BF9">
            <w:pPr>
              <w:rPr>
                <w:rFonts w:ascii="Arial" w:eastAsia="Arial" w:hAnsi="Arial" w:cs="Arial"/>
                <w:sz w:val="26"/>
                <w:szCs w:val="26"/>
              </w:rPr>
            </w:pPr>
            <w:r>
              <w:rPr>
                <w:rFonts w:ascii="Arial" w:eastAsia="Arial" w:hAnsi="Arial" w:cs="Arial"/>
                <w:sz w:val="26"/>
                <w:szCs w:val="26"/>
              </w:rPr>
              <w:t xml:space="preserve">1.Каналізування вул. Мазепи </w:t>
            </w:r>
            <w:proofErr w:type="spellStart"/>
            <w:r>
              <w:rPr>
                <w:rFonts w:ascii="Arial" w:eastAsia="Arial" w:hAnsi="Arial" w:cs="Arial"/>
                <w:sz w:val="26"/>
                <w:szCs w:val="26"/>
              </w:rPr>
              <w:t>м.Городок</w:t>
            </w:r>
            <w:proofErr w:type="spellEnd"/>
            <w:r>
              <w:rPr>
                <w:rFonts w:ascii="Arial" w:eastAsia="Arial" w:hAnsi="Arial" w:cs="Arial"/>
                <w:sz w:val="26"/>
                <w:szCs w:val="26"/>
              </w:rPr>
              <w:t>,</w:t>
            </w:r>
            <w:r>
              <w:rPr>
                <w:rFonts w:ascii="Arial" w:eastAsia="Arial" w:hAnsi="Arial" w:cs="Arial"/>
                <w:sz w:val="26"/>
                <w:szCs w:val="26"/>
              </w:rPr>
              <w:br/>
              <w:t xml:space="preserve">2.Каналізування мікрорайону вул. Сонячна </w:t>
            </w:r>
            <w:proofErr w:type="spellStart"/>
            <w:r>
              <w:rPr>
                <w:rFonts w:ascii="Arial" w:eastAsia="Arial" w:hAnsi="Arial" w:cs="Arial"/>
                <w:sz w:val="26"/>
                <w:szCs w:val="26"/>
              </w:rPr>
              <w:t>м.Городок</w:t>
            </w:r>
            <w:proofErr w:type="spellEnd"/>
            <w:r>
              <w:rPr>
                <w:rFonts w:ascii="Arial" w:eastAsia="Arial" w:hAnsi="Arial" w:cs="Arial"/>
                <w:sz w:val="26"/>
                <w:szCs w:val="26"/>
              </w:rPr>
              <w:t>,</w:t>
            </w:r>
          </w:p>
          <w:p w14:paraId="4F19D167" w14:textId="77777777" w:rsidR="00515CBB" w:rsidRDefault="002E3BF9">
            <w:pPr>
              <w:rPr>
                <w:rFonts w:ascii="Arial" w:eastAsia="Arial" w:hAnsi="Arial" w:cs="Arial"/>
                <w:sz w:val="26"/>
                <w:szCs w:val="26"/>
              </w:rPr>
            </w:pPr>
            <w:r>
              <w:rPr>
                <w:rFonts w:ascii="Arial" w:eastAsia="Arial" w:hAnsi="Arial" w:cs="Arial"/>
                <w:sz w:val="26"/>
                <w:szCs w:val="26"/>
              </w:rPr>
              <w:t xml:space="preserve">3.Реконструкція водопроводу вул. Крип’якевича </w:t>
            </w:r>
            <w:proofErr w:type="spellStart"/>
            <w:r>
              <w:rPr>
                <w:rFonts w:ascii="Arial" w:eastAsia="Arial" w:hAnsi="Arial" w:cs="Arial"/>
                <w:sz w:val="26"/>
                <w:szCs w:val="26"/>
              </w:rPr>
              <w:t>м.Городок</w:t>
            </w:r>
            <w:proofErr w:type="spellEnd"/>
            <w:r>
              <w:rPr>
                <w:rFonts w:ascii="Arial" w:eastAsia="Arial" w:hAnsi="Arial" w:cs="Arial"/>
                <w:sz w:val="26"/>
                <w:szCs w:val="26"/>
              </w:rPr>
              <w:t xml:space="preserve"> Львівська обл.,</w:t>
            </w:r>
          </w:p>
          <w:p w14:paraId="2C833F7A" w14:textId="77777777" w:rsidR="00515CBB" w:rsidRDefault="002E3BF9">
            <w:pPr>
              <w:rPr>
                <w:rFonts w:ascii="Arial" w:eastAsia="Arial" w:hAnsi="Arial" w:cs="Arial"/>
                <w:sz w:val="26"/>
                <w:szCs w:val="26"/>
              </w:rPr>
            </w:pPr>
            <w:r>
              <w:rPr>
                <w:rFonts w:ascii="Arial" w:eastAsia="Arial" w:hAnsi="Arial" w:cs="Arial"/>
                <w:sz w:val="26"/>
                <w:szCs w:val="26"/>
              </w:rPr>
              <w:t xml:space="preserve">4.Капітальний ремонт водопроводу вул.Коцюбинського,12 — вул. Паркова </w:t>
            </w:r>
            <w:proofErr w:type="spellStart"/>
            <w:r>
              <w:rPr>
                <w:rFonts w:ascii="Arial" w:eastAsia="Arial" w:hAnsi="Arial" w:cs="Arial"/>
                <w:sz w:val="26"/>
                <w:szCs w:val="26"/>
              </w:rPr>
              <w:t>м.Городок</w:t>
            </w:r>
            <w:proofErr w:type="spellEnd"/>
            <w:r>
              <w:rPr>
                <w:rFonts w:ascii="Arial" w:eastAsia="Arial" w:hAnsi="Arial" w:cs="Arial"/>
                <w:sz w:val="26"/>
                <w:szCs w:val="26"/>
              </w:rPr>
              <w:t>,</w:t>
            </w:r>
          </w:p>
          <w:p w14:paraId="4226E3BE" w14:textId="77777777" w:rsidR="00515CBB" w:rsidRDefault="002E3BF9">
            <w:pPr>
              <w:rPr>
                <w:rFonts w:ascii="Arial" w:eastAsia="Arial" w:hAnsi="Arial" w:cs="Arial"/>
                <w:sz w:val="26"/>
                <w:szCs w:val="26"/>
              </w:rPr>
            </w:pPr>
            <w:r>
              <w:rPr>
                <w:rFonts w:ascii="Arial" w:eastAsia="Arial" w:hAnsi="Arial" w:cs="Arial"/>
                <w:sz w:val="26"/>
                <w:szCs w:val="26"/>
              </w:rPr>
              <w:t xml:space="preserve">5.Будівництво центрального водопроводу в мікрорайоні </w:t>
            </w:r>
            <w:proofErr w:type="spellStart"/>
            <w:r>
              <w:rPr>
                <w:rFonts w:ascii="Arial" w:eastAsia="Arial" w:hAnsi="Arial" w:cs="Arial"/>
                <w:sz w:val="26"/>
                <w:szCs w:val="26"/>
              </w:rPr>
              <w:t>вул.Сонячна</w:t>
            </w:r>
            <w:proofErr w:type="spellEnd"/>
            <w:r>
              <w:rPr>
                <w:rFonts w:ascii="Arial" w:eastAsia="Arial" w:hAnsi="Arial" w:cs="Arial"/>
                <w:sz w:val="26"/>
                <w:szCs w:val="26"/>
              </w:rPr>
              <w:t xml:space="preserve"> </w:t>
            </w:r>
            <w:proofErr w:type="spellStart"/>
            <w:r>
              <w:rPr>
                <w:rFonts w:ascii="Arial" w:eastAsia="Arial" w:hAnsi="Arial" w:cs="Arial"/>
                <w:sz w:val="26"/>
                <w:szCs w:val="26"/>
              </w:rPr>
              <w:t>м.Городок</w:t>
            </w:r>
            <w:proofErr w:type="spellEnd"/>
            <w:r>
              <w:rPr>
                <w:rFonts w:ascii="Arial" w:eastAsia="Arial" w:hAnsi="Arial" w:cs="Arial"/>
                <w:sz w:val="26"/>
                <w:szCs w:val="26"/>
              </w:rPr>
              <w:t>,</w:t>
            </w:r>
          </w:p>
          <w:p w14:paraId="68FBC13E" w14:textId="77777777" w:rsidR="00515CBB" w:rsidRDefault="002E3BF9">
            <w:pPr>
              <w:rPr>
                <w:rFonts w:ascii="Arial" w:eastAsia="Arial" w:hAnsi="Arial" w:cs="Arial"/>
                <w:sz w:val="26"/>
                <w:szCs w:val="26"/>
              </w:rPr>
            </w:pPr>
            <w:r>
              <w:rPr>
                <w:rFonts w:ascii="Arial" w:eastAsia="Arial" w:hAnsi="Arial" w:cs="Arial"/>
                <w:sz w:val="26"/>
                <w:szCs w:val="26"/>
              </w:rPr>
              <w:t xml:space="preserve">6.Капітальний ремонт частини самопливного </w:t>
            </w:r>
            <w:proofErr w:type="spellStart"/>
            <w:r>
              <w:rPr>
                <w:rFonts w:ascii="Arial" w:eastAsia="Arial" w:hAnsi="Arial" w:cs="Arial"/>
                <w:sz w:val="26"/>
                <w:szCs w:val="26"/>
              </w:rPr>
              <w:t>колектора</w:t>
            </w:r>
            <w:proofErr w:type="spellEnd"/>
            <w:r>
              <w:rPr>
                <w:rFonts w:ascii="Arial" w:eastAsia="Arial" w:hAnsi="Arial" w:cs="Arial"/>
                <w:sz w:val="26"/>
                <w:szCs w:val="26"/>
              </w:rPr>
              <w:t xml:space="preserve"> вздовж моста і через </w:t>
            </w:r>
            <w:proofErr w:type="spellStart"/>
            <w:r>
              <w:rPr>
                <w:rFonts w:ascii="Arial" w:eastAsia="Arial" w:hAnsi="Arial" w:cs="Arial"/>
                <w:sz w:val="26"/>
                <w:szCs w:val="26"/>
              </w:rPr>
              <w:t>р.Верещиця</w:t>
            </w:r>
            <w:proofErr w:type="spellEnd"/>
            <w:r>
              <w:rPr>
                <w:rFonts w:ascii="Arial" w:eastAsia="Arial" w:hAnsi="Arial" w:cs="Arial"/>
                <w:sz w:val="26"/>
                <w:szCs w:val="26"/>
              </w:rPr>
              <w:t xml:space="preserve"> по </w:t>
            </w:r>
            <w:proofErr w:type="spellStart"/>
            <w:r>
              <w:rPr>
                <w:rFonts w:ascii="Arial" w:eastAsia="Arial" w:hAnsi="Arial" w:cs="Arial"/>
                <w:sz w:val="26"/>
                <w:szCs w:val="26"/>
              </w:rPr>
              <w:t>вул.Львівська</w:t>
            </w:r>
            <w:proofErr w:type="spellEnd"/>
            <w:r>
              <w:rPr>
                <w:rFonts w:ascii="Arial" w:eastAsia="Arial" w:hAnsi="Arial" w:cs="Arial"/>
                <w:sz w:val="26"/>
                <w:szCs w:val="26"/>
              </w:rPr>
              <w:t xml:space="preserve"> </w:t>
            </w:r>
            <w:proofErr w:type="spellStart"/>
            <w:r>
              <w:rPr>
                <w:rFonts w:ascii="Arial" w:eastAsia="Arial" w:hAnsi="Arial" w:cs="Arial"/>
                <w:sz w:val="26"/>
                <w:szCs w:val="26"/>
              </w:rPr>
              <w:t>вул.Шевченка</w:t>
            </w:r>
            <w:proofErr w:type="spellEnd"/>
            <w:r>
              <w:rPr>
                <w:rFonts w:ascii="Arial" w:eastAsia="Arial" w:hAnsi="Arial" w:cs="Arial"/>
                <w:sz w:val="26"/>
                <w:szCs w:val="26"/>
              </w:rPr>
              <w:t xml:space="preserve"> </w:t>
            </w:r>
            <w:proofErr w:type="spellStart"/>
            <w:r>
              <w:rPr>
                <w:rFonts w:ascii="Arial" w:eastAsia="Arial" w:hAnsi="Arial" w:cs="Arial"/>
                <w:sz w:val="26"/>
                <w:szCs w:val="26"/>
              </w:rPr>
              <w:t>м.Городок</w:t>
            </w:r>
            <w:proofErr w:type="spellEnd"/>
            <w:r>
              <w:rPr>
                <w:rFonts w:ascii="Arial" w:eastAsia="Arial" w:hAnsi="Arial" w:cs="Arial"/>
                <w:sz w:val="26"/>
                <w:szCs w:val="26"/>
              </w:rPr>
              <w:t>,</w:t>
            </w:r>
            <w:r>
              <w:rPr>
                <w:rFonts w:ascii="Arial" w:eastAsia="Arial" w:hAnsi="Arial" w:cs="Arial"/>
                <w:sz w:val="26"/>
                <w:szCs w:val="26"/>
              </w:rPr>
              <w:br/>
              <w:t xml:space="preserve">7. Капітальний ремонт частини напірного </w:t>
            </w:r>
            <w:proofErr w:type="spellStart"/>
            <w:r>
              <w:rPr>
                <w:rFonts w:ascii="Arial" w:eastAsia="Arial" w:hAnsi="Arial" w:cs="Arial"/>
                <w:sz w:val="26"/>
                <w:szCs w:val="26"/>
              </w:rPr>
              <w:t>колектора</w:t>
            </w:r>
            <w:proofErr w:type="spellEnd"/>
            <w:r>
              <w:rPr>
                <w:rFonts w:ascii="Arial" w:eastAsia="Arial" w:hAnsi="Arial" w:cs="Arial"/>
                <w:sz w:val="26"/>
                <w:szCs w:val="26"/>
              </w:rPr>
              <w:t xml:space="preserve"> від КНС </w:t>
            </w:r>
            <w:proofErr w:type="spellStart"/>
            <w:r>
              <w:rPr>
                <w:rFonts w:ascii="Arial" w:eastAsia="Arial" w:hAnsi="Arial" w:cs="Arial"/>
                <w:sz w:val="26"/>
                <w:szCs w:val="26"/>
              </w:rPr>
              <w:t>вул.Коновальця</w:t>
            </w:r>
            <w:proofErr w:type="spellEnd"/>
            <w:r>
              <w:rPr>
                <w:rFonts w:ascii="Arial" w:eastAsia="Arial" w:hAnsi="Arial" w:cs="Arial"/>
                <w:sz w:val="26"/>
                <w:szCs w:val="26"/>
              </w:rPr>
              <w:t xml:space="preserve"> до </w:t>
            </w:r>
            <w:proofErr w:type="spellStart"/>
            <w:r>
              <w:rPr>
                <w:rFonts w:ascii="Arial" w:eastAsia="Arial" w:hAnsi="Arial" w:cs="Arial"/>
                <w:sz w:val="26"/>
                <w:szCs w:val="26"/>
              </w:rPr>
              <w:t>р.Верещиця</w:t>
            </w:r>
            <w:proofErr w:type="spellEnd"/>
            <w:r>
              <w:rPr>
                <w:rFonts w:ascii="Arial" w:eastAsia="Arial" w:hAnsi="Arial" w:cs="Arial"/>
                <w:sz w:val="26"/>
                <w:szCs w:val="26"/>
              </w:rPr>
              <w:t xml:space="preserve"> </w:t>
            </w:r>
            <w:proofErr w:type="spellStart"/>
            <w:r>
              <w:rPr>
                <w:rFonts w:ascii="Arial" w:eastAsia="Arial" w:hAnsi="Arial" w:cs="Arial"/>
                <w:sz w:val="26"/>
                <w:szCs w:val="26"/>
              </w:rPr>
              <w:t>м.Городок</w:t>
            </w:r>
            <w:proofErr w:type="spellEnd"/>
            <w:r>
              <w:rPr>
                <w:rFonts w:ascii="Arial" w:eastAsia="Arial" w:hAnsi="Arial" w:cs="Arial"/>
                <w:sz w:val="26"/>
                <w:szCs w:val="26"/>
              </w:rPr>
              <w:t>,</w:t>
            </w:r>
          </w:p>
          <w:p w14:paraId="1D3163D5" w14:textId="77777777" w:rsidR="003767B5" w:rsidRDefault="002E3BF9">
            <w:pPr>
              <w:rPr>
                <w:rFonts w:ascii="Arial" w:eastAsia="Arial" w:hAnsi="Arial" w:cs="Arial"/>
                <w:sz w:val="26"/>
                <w:szCs w:val="26"/>
              </w:rPr>
            </w:pPr>
            <w:r>
              <w:rPr>
                <w:rFonts w:ascii="Arial" w:eastAsia="Arial" w:hAnsi="Arial" w:cs="Arial"/>
                <w:sz w:val="26"/>
                <w:szCs w:val="26"/>
              </w:rPr>
              <w:t xml:space="preserve">8.Капітальний ремонт КНС </w:t>
            </w:r>
            <w:proofErr w:type="spellStart"/>
            <w:r>
              <w:rPr>
                <w:rFonts w:ascii="Arial" w:eastAsia="Arial" w:hAnsi="Arial" w:cs="Arial"/>
                <w:sz w:val="26"/>
                <w:szCs w:val="26"/>
              </w:rPr>
              <w:t>вул.Комарнівська</w:t>
            </w:r>
            <w:proofErr w:type="spellEnd"/>
            <w:r>
              <w:rPr>
                <w:rFonts w:ascii="Arial" w:eastAsia="Arial" w:hAnsi="Arial" w:cs="Arial"/>
                <w:sz w:val="26"/>
                <w:szCs w:val="26"/>
              </w:rPr>
              <w:t xml:space="preserve"> </w:t>
            </w:r>
            <w:proofErr w:type="spellStart"/>
            <w:r>
              <w:rPr>
                <w:rFonts w:ascii="Arial" w:eastAsia="Arial" w:hAnsi="Arial" w:cs="Arial"/>
                <w:sz w:val="26"/>
                <w:szCs w:val="26"/>
              </w:rPr>
              <w:t>м.Городок</w:t>
            </w:r>
            <w:proofErr w:type="spellEnd"/>
            <w:r>
              <w:rPr>
                <w:rFonts w:ascii="Arial" w:eastAsia="Arial" w:hAnsi="Arial" w:cs="Arial"/>
                <w:sz w:val="26"/>
                <w:szCs w:val="26"/>
              </w:rPr>
              <w:t xml:space="preserve"> Львівська обл.,</w:t>
            </w:r>
          </w:p>
          <w:p w14:paraId="0ACFA2F8" w14:textId="77777777" w:rsidR="003767B5" w:rsidRDefault="002E3BF9">
            <w:pPr>
              <w:rPr>
                <w:rFonts w:ascii="Arial" w:eastAsia="Arial" w:hAnsi="Arial" w:cs="Arial"/>
                <w:sz w:val="26"/>
                <w:szCs w:val="26"/>
              </w:rPr>
            </w:pPr>
            <w:r>
              <w:rPr>
                <w:rFonts w:ascii="Arial" w:eastAsia="Arial" w:hAnsi="Arial" w:cs="Arial"/>
                <w:sz w:val="26"/>
                <w:szCs w:val="26"/>
              </w:rPr>
              <w:t xml:space="preserve">9. Капітальний ремонт водопроводу від вул.Львівська,2 </w:t>
            </w:r>
            <w:proofErr w:type="spellStart"/>
            <w:r>
              <w:rPr>
                <w:rFonts w:ascii="Arial" w:eastAsia="Arial" w:hAnsi="Arial" w:cs="Arial"/>
                <w:sz w:val="26"/>
                <w:szCs w:val="26"/>
              </w:rPr>
              <w:t>вул.Шкільна</w:t>
            </w:r>
            <w:proofErr w:type="spellEnd"/>
            <w:r>
              <w:rPr>
                <w:rFonts w:ascii="Arial" w:eastAsia="Arial" w:hAnsi="Arial" w:cs="Arial"/>
                <w:sz w:val="26"/>
                <w:szCs w:val="26"/>
              </w:rPr>
              <w:t xml:space="preserve"> вул.Коцюбинського,12 </w:t>
            </w:r>
            <w:proofErr w:type="spellStart"/>
            <w:r>
              <w:rPr>
                <w:rFonts w:ascii="Arial" w:eastAsia="Arial" w:hAnsi="Arial" w:cs="Arial"/>
                <w:sz w:val="26"/>
                <w:szCs w:val="26"/>
              </w:rPr>
              <w:t>м.Городок</w:t>
            </w:r>
            <w:proofErr w:type="spellEnd"/>
            <w:r>
              <w:rPr>
                <w:rFonts w:ascii="Arial" w:eastAsia="Arial" w:hAnsi="Arial" w:cs="Arial"/>
                <w:sz w:val="26"/>
                <w:szCs w:val="26"/>
              </w:rPr>
              <w:t xml:space="preserve"> Львівська обл.,</w:t>
            </w:r>
          </w:p>
          <w:p w14:paraId="5AABCD99" w14:textId="77777777" w:rsidR="00515CBB" w:rsidRDefault="002E3BF9">
            <w:pPr>
              <w:rPr>
                <w:rFonts w:ascii="Arial" w:eastAsia="Arial" w:hAnsi="Arial" w:cs="Arial"/>
                <w:sz w:val="26"/>
                <w:szCs w:val="26"/>
              </w:rPr>
            </w:pPr>
            <w:r>
              <w:rPr>
                <w:rFonts w:ascii="Arial" w:eastAsia="Arial" w:hAnsi="Arial" w:cs="Arial"/>
                <w:sz w:val="26"/>
                <w:szCs w:val="26"/>
              </w:rPr>
              <w:t>10.Капітальний ремонт водопроводу мікрорайону «Підгір’я» (</w:t>
            </w:r>
            <w:proofErr w:type="spellStart"/>
            <w:r>
              <w:rPr>
                <w:rFonts w:ascii="Arial" w:eastAsia="Arial" w:hAnsi="Arial" w:cs="Arial"/>
                <w:sz w:val="26"/>
                <w:szCs w:val="26"/>
              </w:rPr>
              <w:t>вул.Підгір’я</w:t>
            </w:r>
            <w:proofErr w:type="spellEnd"/>
            <w:r>
              <w:rPr>
                <w:rFonts w:ascii="Arial" w:eastAsia="Arial" w:hAnsi="Arial" w:cs="Arial"/>
                <w:sz w:val="26"/>
                <w:szCs w:val="26"/>
              </w:rPr>
              <w:t xml:space="preserve">, Сагайдачного, Дорошенка» в </w:t>
            </w:r>
            <w:proofErr w:type="spellStart"/>
            <w:r>
              <w:rPr>
                <w:rFonts w:ascii="Arial" w:eastAsia="Arial" w:hAnsi="Arial" w:cs="Arial"/>
                <w:sz w:val="26"/>
                <w:szCs w:val="26"/>
              </w:rPr>
              <w:t>м.Городок</w:t>
            </w:r>
            <w:proofErr w:type="spellEnd"/>
            <w:r>
              <w:rPr>
                <w:rFonts w:ascii="Arial" w:eastAsia="Arial" w:hAnsi="Arial" w:cs="Arial"/>
                <w:sz w:val="26"/>
                <w:szCs w:val="26"/>
              </w:rPr>
              <w:t>.,</w:t>
            </w:r>
          </w:p>
          <w:p w14:paraId="0BFB47B1" w14:textId="77777777" w:rsidR="00515CBB" w:rsidRDefault="00515CBB">
            <w:pPr>
              <w:rPr>
                <w:rFonts w:ascii="Arial" w:eastAsia="Arial" w:hAnsi="Arial" w:cs="Arial"/>
                <w:sz w:val="26"/>
                <w:szCs w:val="26"/>
              </w:rPr>
            </w:pPr>
          </w:p>
        </w:tc>
        <w:tc>
          <w:tcPr>
            <w:tcW w:w="3076" w:type="dxa"/>
            <w:tcBorders>
              <w:top w:val="single" w:sz="4" w:space="0" w:color="000000"/>
              <w:left w:val="single" w:sz="4" w:space="0" w:color="000000"/>
              <w:bottom w:val="single" w:sz="4" w:space="0" w:color="000000"/>
              <w:right w:val="single" w:sz="4" w:space="0" w:color="000000"/>
            </w:tcBorders>
          </w:tcPr>
          <w:p w14:paraId="41FA145D" w14:textId="77777777" w:rsidR="00515CBB" w:rsidRDefault="002E3BF9">
            <w:pPr>
              <w:jc w:val="center"/>
              <w:rPr>
                <w:rFonts w:ascii="Arial" w:eastAsia="Arial" w:hAnsi="Arial" w:cs="Arial"/>
                <w:sz w:val="26"/>
                <w:szCs w:val="26"/>
              </w:rPr>
            </w:pPr>
            <w:r>
              <w:rPr>
                <w:rFonts w:ascii="Arial" w:eastAsia="Arial" w:hAnsi="Arial" w:cs="Arial"/>
                <w:sz w:val="26"/>
                <w:szCs w:val="26"/>
              </w:rPr>
              <w:lastRenderedPageBreak/>
              <w:t>КП «Городоцьке ВКГ» ,</w:t>
            </w:r>
          </w:p>
        </w:tc>
      </w:tr>
      <w:tr w:rsidR="00515CBB" w14:paraId="65D0F5A9" w14:textId="77777777">
        <w:trPr>
          <w:trHeight w:val="260"/>
        </w:trPr>
        <w:tc>
          <w:tcPr>
            <w:tcW w:w="15120" w:type="dxa"/>
            <w:gridSpan w:val="4"/>
            <w:tcBorders>
              <w:top w:val="single" w:sz="4" w:space="0" w:color="000000"/>
              <w:left w:val="single" w:sz="4" w:space="0" w:color="000000"/>
              <w:bottom w:val="single" w:sz="4" w:space="0" w:color="000000"/>
              <w:right w:val="single" w:sz="4" w:space="0" w:color="000000"/>
            </w:tcBorders>
          </w:tcPr>
          <w:p w14:paraId="45584161" w14:textId="77777777" w:rsidR="00515CBB" w:rsidRDefault="002E3BF9">
            <w:pPr>
              <w:jc w:val="center"/>
              <w:rPr>
                <w:rFonts w:ascii="Arial" w:eastAsia="Arial" w:hAnsi="Arial" w:cs="Arial"/>
                <w:sz w:val="26"/>
                <w:szCs w:val="26"/>
              </w:rPr>
            </w:pPr>
            <w:r>
              <w:rPr>
                <w:rFonts w:ascii="Arial" w:eastAsia="Arial" w:hAnsi="Arial" w:cs="Arial"/>
                <w:sz w:val="26"/>
                <w:szCs w:val="26"/>
              </w:rPr>
              <w:t>3.Комплексне просторове планування та ефективне управління земельними ресурсами громади</w:t>
            </w:r>
          </w:p>
        </w:tc>
      </w:tr>
      <w:tr w:rsidR="00515CBB" w14:paraId="136BF4BB" w14:textId="77777777">
        <w:trPr>
          <w:trHeight w:val="260"/>
        </w:trPr>
        <w:tc>
          <w:tcPr>
            <w:tcW w:w="704" w:type="dxa"/>
            <w:tcBorders>
              <w:top w:val="single" w:sz="4" w:space="0" w:color="000000"/>
              <w:left w:val="single" w:sz="4" w:space="0" w:color="000000"/>
              <w:bottom w:val="single" w:sz="4" w:space="0" w:color="000000"/>
              <w:right w:val="single" w:sz="4" w:space="0" w:color="000000"/>
            </w:tcBorders>
          </w:tcPr>
          <w:p w14:paraId="1C6D42EB" w14:textId="77777777" w:rsidR="00515CBB" w:rsidRDefault="002E3BF9">
            <w:pPr>
              <w:rPr>
                <w:rFonts w:ascii="Arial" w:eastAsia="Arial" w:hAnsi="Arial" w:cs="Arial"/>
                <w:sz w:val="26"/>
                <w:szCs w:val="26"/>
              </w:rPr>
            </w:pPr>
            <w:r>
              <w:rPr>
                <w:rFonts w:ascii="Arial" w:eastAsia="Arial" w:hAnsi="Arial" w:cs="Arial"/>
                <w:sz w:val="26"/>
                <w:szCs w:val="26"/>
              </w:rPr>
              <w:t>3.1</w:t>
            </w:r>
          </w:p>
        </w:tc>
        <w:tc>
          <w:tcPr>
            <w:tcW w:w="2552" w:type="dxa"/>
            <w:tcBorders>
              <w:top w:val="single" w:sz="4" w:space="0" w:color="000000"/>
              <w:left w:val="single" w:sz="4" w:space="0" w:color="000000"/>
              <w:bottom w:val="single" w:sz="4" w:space="0" w:color="000000"/>
              <w:right w:val="single" w:sz="4" w:space="0" w:color="000000"/>
            </w:tcBorders>
          </w:tcPr>
          <w:p w14:paraId="26ACE1C7"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Виготовлення містобудівної документації в </w:t>
            </w:r>
            <w:proofErr w:type="spellStart"/>
            <w:r>
              <w:rPr>
                <w:rFonts w:ascii="Arial" w:eastAsia="Arial" w:hAnsi="Arial" w:cs="Arial"/>
                <w:sz w:val="26"/>
                <w:szCs w:val="26"/>
              </w:rPr>
              <w:t>т.ч</w:t>
            </w:r>
            <w:proofErr w:type="spellEnd"/>
            <w:r>
              <w:rPr>
                <w:rFonts w:ascii="Arial" w:eastAsia="Arial" w:hAnsi="Arial" w:cs="Arial"/>
                <w:sz w:val="26"/>
                <w:szCs w:val="26"/>
              </w:rPr>
              <w:t xml:space="preserve">. Комплексного плану просторового розвитку громади </w:t>
            </w:r>
          </w:p>
        </w:tc>
        <w:tc>
          <w:tcPr>
            <w:tcW w:w="878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15E4FCE" w14:textId="77777777" w:rsidR="00515CBB" w:rsidRDefault="003767B5">
            <w:pPr>
              <w:rPr>
                <w:rFonts w:ascii="Arial" w:eastAsia="Arial" w:hAnsi="Arial" w:cs="Arial"/>
                <w:sz w:val="26"/>
                <w:szCs w:val="26"/>
              </w:rPr>
            </w:pPr>
            <w:r>
              <w:rPr>
                <w:rFonts w:ascii="Arial" w:eastAsia="Arial" w:hAnsi="Arial" w:cs="Arial"/>
                <w:sz w:val="26"/>
                <w:szCs w:val="26"/>
                <w:lang w:val="uk-UA"/>
              </w:rPr>
              <w:t>1.</w:t>
            </w:r>
            <w:r w:rsidR="002E3BF9">
              <w:rPr>
                <w:rFonts w:ascii="Arial" w:eastAsia="Arial" w:hAnsi="Arial" w:cs="Arial"/>
                <w:sz w:val="26"/>
                <w:szCs w:val="26"/>
              </w:rPr>
              <w:t>Впровадження геоінформаційних систем</w:t>
            </w:r>
          </w:p>
          <w:p w14:paraId="2A287ABD" w14:textId="77777777" w:rsidR="00515CBB" w:rsidRDefault="003767B5">
            <w:pPr>
              <w:rPr>
                <w:rFonts w:ascii="Arial" w:eastAsia="Arial" w:hAnsi="Arial" w:cs="Arial"/>
                <w:sz w:val="26"/>
                <w:szCs w:val="26"/>
              </w:rPr>
            </w:pPr>
            <w:r>
              <w:rPr>
                <w:rFonts w:ascii="Arial" w:eastAsia="Arial" w:hAnsi="Arial" w:cs="Arial"/>
                <w:sz w:val="26"/>
                <w:szCs w:val="26"/>
                <w:lang w:val="uk-UA"/>
              </w:rPr>
              <w:t>2.</w:t>
            </w:r>
            <w:r w:rsidR="002E3BF9" w:rsidRPr="003767B5">
              <w:rPr>
                <w:rFonts w:ascii="Arial" w:eastAsia="Arial" w:hAnsi="Arial" w:cs="Arial"/>
                <w:sz w:val="26"/>
                <w:szCs w:val="26"/>
              </w:rPr>
              <w:t xml:space="preserve">Розроблення детального плану території в урочищі «Під </w:t>
            </w:r>
            <w:proofErr w:type="spellStart"/>
            <w:r w:rsidR="002E3BF9" w:rsidRPr="003767B5">
              <w:rPr>
                <w:rFonts w:ascii="Arial" w:eastAsia="Arial" w:hAnsi="Arial" w:cs="Arial"/>
                <w:sz w:val="26"/>
                <w:szCs w:val="26"/>
              </w:rPr>
              <w:t>Цунівським</w:t>
            </w:r>
            <w:proofErr w:type="spellEnd"/>
            <w:r w:rsidR="002E3BF9" w:rsidRPr="003767B5">
              <w:rPr>
                <w:rFonts w:ascii="Arial" w:eastAsia="Arial" w:hAnsi="Arial" w:cs="Arial"/>
                <w:sz w:val="26"/>
                <w:szCs w:val="26"/>
              </w:rPr>
              <w:t xml:space="preserve"> лісом» Городоцької територіальної громади Львівської області.</w:t>
            </w:r>
          </w:p>
        </w:tc>
        <w:tc>
          <w:tcPr>
            <w:tcW w:w="3076"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6DF96386"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Заступник міського голови </w:t>
            </w:r>
          </w:p>
        </w:tc>
      </w:tr>
    </w:tbl>
    <w:p w14:paraId="2F9876E3" w14:textId="77777777" w:rsidR="00515CBB" w:rsidRDefault="00515CBB">
      <w:pPr>
        <w:ind w:firstLine="567"/>
        <w:jc w:val="both"/>
        <w:rPr>
          <w:rFonts w:ascii="Arial" w:eastAsia="Arial" w:hAnsi="Arial" w:cs="Arial"/>
          <w:b/>
          <w:bCs/>
          <w:sz w:val="26"/>
          <w:szCs w:val="26"/>
        </w:rPr>
      </w:pPr>
    </w:p>
    <w:p w14:paraId="0715AAD9" w14:textId="77777777" w:rsidR="00515CBB" w:rsidRDefault="002E3BF9">
      <w:pPr>
        <w:jc w:val="center"/>
        <w:rPr>
          <w:rFonts w:ascii="Arial" w:eastAsia="Arial" w:hAnsi="Arial" w:cs="Arial"/>
          <w:b/>
          <w:bCs/>
          <w:sz w:val="26"/>
          <w:szCs w:val="26"/>
        </w:rPr>
      </w:pPr>
      <w:r>
        <w:rPr>
          <w:rFonts w:ascii="Arial" w:eastAsia="Arial" w:hAnsi="Arial" w:cs="Arial"/>
          <w:b/>
          <w:bCs/>
          <w:sz w:val="26"/>
          <w:szCs w:val="26"/>
        </w:rPr>
        <w:t>Пріоритет ІІІ:  Охорона навколишнього природного середовища</w:t>
      </w:r>
    </w:p>
    <w:tbl>
      <w:tblPr>
        <w:tblStyle w:val="affff4"/>
        <w:tblW w:w="151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2552"/>
        <w:gridCol w:w="8788"/>
        <w:gridCol w:w="3082"/>
      </w:tblGrid>
      <w:tr w:rsidR="00515CBB" w14:paraId="48B5AC04" w14:textId="77777777">
        <w:tc>
          <w:tcPr>
            <w:tcW w:w="704" w:type="dxa"/>
            <w:tcBorders>
              <w:top w:val="single" w:sz="4" w:space="0" w:color="000000"/>
              <w:left w:val="single" w:sz="4" w:space="0" w:color="000000"/>
              <w:bottom w:val="single" w:sz="4" w:space="0" w:color="000000"/>
              <w:right w:val="single" w:sz="4" w:space="0" w:color="000000"/>
            </w:tcBorders>
            <w:vAlign w:val="center"/>
          </w:tcPr>
          <w:p w14:paraId="65480C24" w14:textId="77777777" w:rsidR="00515CBB" w:rsidRDefault="002E3BF9">
            <w:pPr>
              <w:jc w:val="center"/>
              <w:rPr>
                <w:rFonts w:ascii="Arial" w:eastAsia="Arial" w:hAnsi="Arial" w:cs="Arial"/>
                <w:sz w:val="26"/>
                <w:szCs w:val="26"/>
              </w:rPr>
            </w:pPr>
            <w:r>
              <w:rPr>
                <w:rFonts w:ascii="Arial" w:eastAsia="Arial" w:hAnsi="Arial" w:cs="Arial"/>
                <w:sz w:val="26"/>
                <w:szCs w:val="26"/>
              </w:rPr>
              <w:t>№ з/п</w:t>
            </w:r>
          </w:p>
        </w:tc>
        <w:tc>
          <w:tcPr>
            <w:tcW w:w="2552" w:type="dxa"/>
            <w:tcBorders>
              <w:top w:val="single" w:sz="4" w:space="0" w:color="000000"/>
              <w:left w:val="single" w:sz="4" w:space="0" w:color="000000"/>
              <w:bottom w:val="single" w:sz="4" w:space="0" w:color="000000"/>
              <w:right w:val="single" w:sz="4" w:space="0" w:color="000000"/>
            </w:tcBorders>
            <w:vAlign w:val="center"/>
          </w:tcPr>
          <w:p w14:paraId="18069B98" w14:textId="77777777" w:rsidR="00515CBB" w:rsidRDefault="002E3BF9">
            <w:pPr>
              <w:jc w:val="center"/>
              <w:rPr>
                <w:rFonts w:ascii="Arial" w:eastAsia="Arial" w:hAnsi="Arial" w:cs="Arial"/>
                <w:sz w:val="26"/>
                <w:szCs w:val="26"/>
              </w:rPr>
            </w:pPr>
            <w:r>
              <w:rPr>
                <w:rFonts w:ascii="Arial" w:eastAsia="Arial" w:hAnsi="Arial" w:cs="Arial"/>
                <w:sz w:val="26"/>
                <w:szCs w:val="26"/>
              </w:rPr>
              <w:t>Назва проєкту</w:t>
            </w:r>
          </w:p>
        </w:tc>
        <w:tc>
          <w:tcPr>
            <w:tcW w:w="8788" w:type="dxa"/>
            <w:tcBorders>
              <w:top w:val="single" w:sz="4" w:space="0" w:color="000000"/>
              <w:left w:val="single" w:sz="4" w:space="0" w:color="000000"/>
              <w:bottom w:val="single" w:sz="4" w:space="0" w:color="000000"/>
              <w:right w:val="single" w:sz="4" w:space="0" w:color="000000"/>
            </w:tcBorders>
            <w:vAlign w:val="center"/>
          </w:tcPr>
          <w:p w14:paraId="508BD9E1" w14:textId="77777777" w:rsidR="00515CBB" w:rsidRDefault="002E3BF9">
            <w:pPr>
              <w:jc w:val="center"/>
              <w:rPr>
                <w:rFonts w:ascii="Arial" w:eastAsia="Arial" w:hAnsi="Arial" w:cs="Arial"/>
                <w:sz w:val="26"/>
                <w:szCs w:val="26"/>
              </w:rPr>
            </w:pPr>
            <w:r>
              <w:rPr>
                <w:rFonts w:ascii="Arial" w:eastAsia="Arial" w:hAnsi="Arial" w:cs="Arial"/>
                <w:sz w:val="26"/>
                <w:szCs w:val="26"/>
              </w:rPr>
              <w:t>Зміст заходу</w:t>
            </w:r>
          </w:p>
        </w:tc>
        <w:tc>
          <w:tcPr>
            <w:tcW w:w="3082" w:type="dxa"/>
            <w:tcBorders>
              <w:top w:val="single" w:sz="4" w:space="0" w:color="000000"/>
              <w:left w:val="single" w:sz="4" w:space="0" w:color="000000"/>
              <w:bottom w:val="single" w:sz="4" w:space="0" w:color="000000"/>
              <w:right w:val="single" w:sz="4" w:space="0" w:color="000000"/>
            </w:tcBorders>
            <w:vAlign w:val="center"/>
          </w:tcPr>
          <w:p w14:paraId="20326767" w14:textId="77777777" w:rsidR="00515CBB" w:rsidRDefault="002E3BF9">
            <w:pPr>
              <w:jc w:val="center"/>
              <w:rPr>
                <w:rFonts w:ascii="Arial" w:eastAsia="Arial" w:hAnsi="Arial" w:cs="Arial"/>
                <w:sz w:val="26"/>
                <w:szCs w:val="26"/>
              </w:rPr>
            </w:pPr>
            <w:r>
              <w:rPr>
                <w:rFonts w:ascii="Arial" w:eastAsia="Arial" w:hAnsi="Arial" w:cs="Arial"/>
                <w:sz w:val="26"/>
                <w:szCs w:val="26"/>
              </w:rPr>
              <w:t>Виконавець</w:t>
            </w:r>
          </w:p>
        </w:tc>
      </w:tr>
      <w:tr w:rsidR="00515CBB" w14:paraId="77904EB8" w14:textId="77777777">
        <w:tc>
          <w:tcPr>
            <w:tcW w:w="15126" w:type="dxa"/>
            <w:gridSpan w:val="4"/>
            <w:tcBorders>
              <w:top w:val="single" w:sz="4" w:space="0" w:color="000000"/>
              <w:left w:val="single" w:sz="4" w:space="0" w:color="000000"/>
              <w:bottom w:val="single" w:sz="4" w:space="0" w:color="000000"/>
              <w:right w:val="single" w:sz="4" w:space="0" w:color="000000"/>
            </w:tcBorders>
          </w:tcPr>
          <w:p w14:paraId="7C94E7DF" w14:textId="77777777" w:rsidR="00515CBB" w:rsidRDefault="002E3BF9">
            <w:pPr>
              <w:jc w:val="center"/>
              <w:rPr>
                <w:rFonts w:ascii="Arial" w:eastAsia="Arial" w:hAnsi="Arial" w:cs="Arial"/>
                <w:sz w:val="26"/>
                <w:szCs w:val="26"/>
              </w:rPr>
            </w:pPr>
            <w:r>
              <w:rPr>
                <w:rFonts w:ascii="Arial" w:eastAsia="Arial" w:hAnsi="Arial" w:cs="Arial"/>
                <w:sz w:val="26"/>
                <w:szCs w:val="26"/>
              </w:rPr>
              <w:t>1. Енергетична безпека</w:t>
            </w:r>
          </w:p>
        </w:tc>
      </w:tr>
      <w:tr w:rsidR="00515CBB" w14:paraId="15DE870A" w14:textId="77777777">
        <w:trPr>
          <w:trHeight w:val="2145"/>
        </w:trPr>
        <w:tc>
          <w:tcPr>
            <w:tcW w:w="704" w:type="dxa"/>
            <w:tcBorders>
              <w:top w:val="single" w:sz="4" w:space="0" w:color="000000"/>
              <w:left w:val="single" w:sz="4" w:space="0" w:color="000000"/>
              <w:bottom w:val="single" w:sz="4" w:space="0" w:color="000000"/>
              <w:right w:val="single" w:sz="4" w:space="0" w:color="000000"/>
            </w:tcBorders>
          </w:tcPr>
          <w:p w14:paraId="7628DAA8" w14:textId="77777777" w:rsidR="00515CBB" w:rsidRDefault="002E3BF9">
            <w:pPr>
              <w:rPr>
                <w:rFonts w:ascii="Arial" w:eastAsia="Arial" w:hAnsi="Arial" w:cs="Arial"/>
                <w:sz w:val="26"/>
                <w:szCs w:val="26"/>
              </w:rPr>
            </w:pPr>
            <w:r>
              <w:rPr>
                <w:rFonts w:ascii="Arial" w:eastAsia="Arial" w:hAnsi="Arial" w:cs="Arial"/>
                <w:sz w:val="26"/>
                <w:szCs w:val="26"/>
              </w:rPr>
              <w:t>1.1.</w:t>
            </w:r>
          </w:p>
        </w:tc>
        <w:tc>
          <w:tcPr>
            <w:tcW w:w="2552" w:type="dxa"/>
            <w:tcBorders>
              <w:top w:val="single" w:sz="4" w:space="0" w:color="000000"/>
              <w:left w:val="single" w:sz="4" w:space="0" w:color="000000"/>
              <w:bottom w:val="single" w:sz="4" w:space="0" w:color="000000"/>
              <w:right w:val="single" w:sz="4" w:space="0" w:color="000000"/>
            </w:tcBorders>
          </w:tcPr>
          <w:p w14:paraId="18595BF1"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Розвиток відновлювальної енергетики </w:t>
            </w:r>
          </w:p>
        </w:tc>
        <w:tc>
          <w:tcPr>
            <w:tcW w:w="8788" w:type="dxa"/>
            <w:tcBorders>
              <w:top w:val="single" w:sz="4" w:space="0" w:color="000000"/>
              <w:left w:val="single" w:sz="4" w:space="0" w:color="000000"/>
              <w:bottom w:val="single" w:sz="4" w:space="0" w:color="000000"/>
              <w:right w:val="single" w:sz="4" w:space="0" w:color="000000"/>
            </w:tcBorders>
          </w:tcPr>
          <w:p w14:paraId="3728D83C" w14:textId="77777777" w:rsidR="00515CBB" w:rsidRDefault="002E3BF9">
            <w:pPr>
              <w:rPr>
                <w:rFonts w:ascii="Arial" w:eastAsia="Arial" w:hAnsi="Arial" w:cs="Arial"/>
                <w:sz w:val="26"/>
                <w:szCs w:val="26"/>
              </w:rPr>
            </w:pPr>
            <w:r>
              <w:rPr>
                <w:rFonts w:ascii="Arial" w:eastAsia="Arial" w:hAnsi="Arial" w:cs="Arial"/>
                <w:sz w:val="26"/>
                <w:szCs w:val="26"/>
              </w:rPr>
              <w:t>1. Нове будівництво сонячної електростанції потужністю 100 кВт для потреб КП «Городоцьке водопровідно каналізаційне господарство»,</w:t>
            </w:r>
          </w:p>
          <w:p w14:paraId="34FC4BAA" w14:textId="77777777" w:rsidR="00515CBB" w:rsidRDefault="002E3BF9">
            <w:pPr>
              <w:rPr>
                <w:rFonts w:ascii="Arial" w:eastAsia="Arial" w:hAnsi="Arial" w:cs="Arial"/>
                <w:sz w:val="26"/>
                <w:szCs w:val="26"/>
              </w:rPr>
            </w:pPr>
            <w:r>
              <w:rPr>
                <w:rFonts w:ascii="Arial" w:eastAsia="Arial" w:hAnsi="Arial" w:cs="Arial"/>
                <w:sz w:val="26"/>
                <w:szCs w:val="26"/>
              </w:rPr>
              <w:t xml:space="preserve">2. Влаштування сонячних електростанцій на КНС КП «Городоцьке ВКГ» </w:t>
            </w:r>
            <w:proofErr w:type="spellStart"/>
            <w:r>
              <w:rPr>
                <w:rFonts w:ascii="Arial" w:eastAsia="Arial" w:hAnsi="Arial" w:cs="Arial"/>
                <w:sz w:val="26"/>
                <w:szCs w:val="26"/>
              </w:rPr>
              <w:t>м.Городка</w:t>
            </w:r>
            <w:proofErr w:type="spellEnd"/>
            <w:r>
              <w:rPr>
                <w:rFonts w:ascii="Arial" w:eastAsia="Arial" w:hAnsi="Arial" w:cs="Arial"/>
                <w:sz w:val="26"/>
                <w:szCs w:val="26"/>
              </w:rPr>
              <w:t>.</w:t>
            </w:r>
          </w:p>
          <w:p w14:paraId="4DEF98BE" w14:textId="77777777" w:rsidR="00515CBB" w:rsidRDefault="002E3BF9">
            <w:pPr>
              <w:rPr>
                <w:rFonts w:ascii="Arial" w:eastAsia="Arial" w:hAnsi="Arial" w:cs="Arial"/>
                <w:sz w:val="26"/>
                <w:szCs w:val="26"/>
              </w:rPr>
            </w:pPr>
            <w:r>
              <w:rPr>
                <w:rFonts w:ascii="Arial" w:eastAsia="Arial" w:hAnsi="Arial" w:cs="Arial"/>
                <w:sz w:val="26"/>
                <w:szCs w:val="26"/>
              </w:rPr>
              <w:t xml:space="preserve">3.Капітальний ремонт (впровадження заходів з енергозбереження) КНП Городоцька ЦЛ за </w:t>
            </w:r>
            <w:proofErr w:type="spellStart"/>
            <w:r>
              <w:rPr>
                <w:rFonts w:ascii="Arial" w:eastAsia="Arial" w:hAnsi="Arial" w:cs="Arial"/>
                <w:sz w:val="26"/>
                <w:szCs w:val="26"/>
              </w:rPr>
              <w:t>адресою</w:t>
            </w:r>
            <w:proofErr w:type="spellEnd"/>
            <w:r>
              <w:rPr>
                <w:rFonts w:ascii="Arial" w:eastAsia="Arial" w:hAnsi="Arial" w:cs="Arial"/>
                <w:sz w:val="26"/>
                <w:szCs w:val="26"/>
              </w:rPr>
              <w:t xml:space="preserve">: </w:t>
            </w:r>
            <w:proofErr w:type="spellStart"/>
            <w:r>
              <w:rPr>
                <w:rFonts w:ascii="Arial" w:eastAsia="Arial" w:hAnsi="Arial" w:cs="Arial"/>
                <w:sz w:val="26"/>
                <w:szCs w:val="26"/>
              </w:rPr>
              <w:t>м.Городок</w:t>
            </w:r>
            <w:proofErr w:type="spellEnd"/>
            <w:r>
              <w:rPr>
                <w:rFonts w:ascii="Arial" w:eastAsia="Arial" w:hAnsi="Arial" w:cs="Arial"/>
                <w:sz w:val="26"/>
                <w:szCs w:val="26"/>
              </w:rPr>
              <w:t>, вул. Коцюбинського, 18</w:t>
            </w:r>
          </w:p>
        </w:tc>
        <w:tc>
          <w:tcPr>
            <w:tcW w:w="3082" w:type="dxa"/>
            <w:tcBorders>
              <w:top w:val="single" w:sz="4" w:space="0" w:color="000000"/>
              <w:left w:val="single" w:sz="4" w:space="0" w:color="000000"/>
              <w:bottom w:val="single" w:sz="4" w:space="0" w:color="000000"/>
              <w:right w:val="single" w:sz="4" w:space="0" w:color="000000"/>
            </w:tcBorders>
          </w:tcPr>
          <w:p w14:paraId="7BC37EA5" w14:textId="77777777" w:rsidR="00515CBB" w:rsidRDefault="002E3BF9">
            <w:pPr>
              <w:rPr>
                <w:rFonts w:ascii="Arial" w:eastAsia="Arial" w:hAnsi="Arial" w:cs="Arial"/>
                <w:sz w:val="26"/>
                <w:szCs w:val="26"/>
              </w:rPr>
            </w:pPr>
            <w:r>
              <w:rPr>
                <w:rFonts w:ascii="Arial" w:eastAsia="Arial" w:hAnsi="Arial" w:cs="Arial"/>
                <w:sz w:val="26"/>
                <w:szCs w:val="26"/>
              </w:rPr>
              <w:t>Відділ економічного розвитку, інвестицій та МТД, КП «Городоцьке ВКГ»,КНП «Городоцька центральна лікарня».</w:t>
            </w:r>
          </w:p>
        </w:tc>
      </w:tr>
      <w:tr w:rsidR="00515CBB" w14:paraId="5271996C" w14:textId="77777777">
        <w:tc>
          <w:tcPr>
            <w:tcW w:w="704" w:type="dxa"/>
            <w:tcBorders>
              <w:top w:val="single" w:sz="4" w:space="0" w:color="000000"/>
              <w:left w:val="single" w:sz="4" w:space="0" w:color="000000"/>
              <w:bottom w:val="single" w:sz="4" w:space="0" w:color="000000"/>
              <w:right w:val="single" w:sz="4" w:space="0" w:color="000000"/>
            </w:tcBorders>
          </w:tcPr>
          <w:p w14:paraId="14EF514B" w14:textId="77777777" w:rsidR="00515CBB" w:rsidRDefault="002E3BF9">
            <w:pPr>
              <w:rPr>
                <w:rFonts w:ascii="Arial" w:eastAsia="Arial" w:hAnsi="Arial" w:cs="Arial"/>
                <w:sz w:val="26"/>
                <w:szCs w:val="26"/>
              </w:rPr>
            </w:pPr>
            <w:r>
              <w:rPr>
                <w:rFonts w:ascii="Arial" w:eastAsia="Arial" w:hAnsi="Arial" w:cs="Arial"/>
                <w:sz w:val="26"/>
                <w:szCs w:val="26"/>
              </w:rPr>
              <w:t>1.2.</w:t>
            </w:r>
          </w:p>
        </w:tc>
        <w:tc>
          <w:tcPr>
            <w:tcW w:w="2552" w:type="dxa"/>
            <w:tcBorders>
              <w:top w:val="single" w:sz="4" w:space="0" w:color="000000"/>
              <w:left w:val="single" w:sz="4" w:space="0" w:color="000000"/>
              <w:bottom w:val="single" w:sz="4" w:space="0" w:color="000000"/>
              <w:right w:val="single" w:sz="4" w:space="0" w:color="000000"/>
            </w:tcBorders>
          </w:tcPr>
          <w:p w14:paraId="3C0E68BD" w14:textId="77777777" w:rsidR="00515CBB" w:rsidRDefault="002E3BF9">
            <w:pPr>
              <w:jc w:val="center"/>
              <w:rPr>
                <w:rFonts w:ascii="Arial" w:eastAsia="Arial" w:hAnsi="Arial" w:cs="Arial"/>
                <w:sz w:val="26"/>
                <w:szCs w:val="26"/>
              </w:rPr>
            </w:pPr>
            <w:r>
              <w:rPr>
                <w:rFonts w:ascii="Arial" w:eastAsia="Arial" w:hAnsi="Arial" w:cs="Arial"/>
                <w:sz w:val="26"/>
                <w:szCs w:val="26"/>
              </w:rPr>
              <w:t>Підвищення енергоефективності в комунальному секторі та домогосподарствах</w:t>
            </w:r>
          </w:p>
        </w:tc>
        <w:tc>
          <w:tcPr>
            <w:tcW w:w="8788" w:type="dxa"/>
            <w:tcBorders>
              <w:top w:val="single" w:sz="4" w:space="0" w:color="000000"/>
              <w:left w:val="single" w:sz="4" w:space="0" w:color="000000"/>
              <w:bottom w:val="single" w:sz="4" w:space="0" w:color="000000"/>
              <w:right w:val="single" w:sz="4" w:space="0" w:color="000000"/>
            </w:tcBorders>
          </w:tcPr>
          <w:p w14:paraId="0FD4E0DF" w14:textId="77777777" w:rsidR="00515CBB" w:rsidRDefault="002E3BF9">
            <w:pPr>
              <w:rPr>
                <w:rFonts w:ascii="Arial" w:eastAsia="Arial" w:hAnsi="Arial" w:cs="Arial"/>
                <w:sz w:val="26"/>
                <w:szCs w:val="26"/>
              </w:rPr>
            </w:pPr>
            <w:r>
              <w:rPr>
                <w:rFonts w:ascii="Arial" w:eastAsia="Arial" w:hAnsi="Arial" w:cs="Arial"/>
                <w:sz w:val="26"/>
                <w:szCs w:val="26"/>
              </w:rPr>
              <w:t xml:space="preserve">1.Капітальний ремонт будівлі (заходи з енергозбереження) Городоцького ЗДО № 3 «Барвінок» Городоцької міської ради Львівської області в </w:t>
            </w:r>
            <w:proofErr w:type="spellStart"/>
            <w:r>
              <w:rPr>
                <w:rFonts w:ascii="Arial" w:eastAsia="Arial" w:hAnsi="Arial" w:cs="Arial"/>
                <w:sz w:val="26"/>
                <w:szCs w:val="26"/>
              </w:rPr>
              <w:t>м.Городок</w:t>
            </w:r>
            <w:proofErr w:type="spellEnd"/>
            <w:r>
              <w:rPr>
                <w:rFonts w:ascii="Arial" w:eastAsia="Arial" w:hAnsi="Arial" w:cs="Arial"/>
                <w:sz w:val="26"/>
                <w:szCs w:val="26"/>
              </w:rPr>
              <w:t xml:space="preserve">, </w:t>
            </w:r>
            <w:proofErr w:type="spellStart"/>
            <w:r>
              <w:rPr>
                <w:rFonts w:ascii="Arial" w:eastAsia="Arial" w:hAnsi="Arial" w:cs="Arial"/>
                <w:sz w:val="26"/>
                <w:szCs w:val="26"/>
              </w:rPr>
              <w:t>вул.Запорізької</w:t>
            </w:r>
            <w:proofErr w:type="spellEnd"/>
            <w:r>
              <w:rPr>
                <w:rFonts w:ascii="Arial" w:eastAsia="Arial" w:hAnsi="Arial" w:cs="Arial"/>
                <w:sz w:val="26"/>
                <w:szCs w:val="26"/>
              </w:rPr>
              <w:t xml:space="preserve"> Січі, 4,</w:t>
            </w:r>
          </w:p>
          <w:p w14:paraId="74C3860D" w14:textId="77777777" w:rsidR="00515CBB" w:rsidRDefault="002E3BF9">
            <w:pPr>
              <w:rPr>
                <w:rFonts w:ascii="Arial" w:eastAsia="Arial" w:hAnsi="Arial" w:cs="Arial"/>
                <w:sz w:val="26"/>
                <w:szCs w:val="26"/>
              </w:rPr>
            </w:pPr>
            <w:r>
              <w:rPr>
                <w:rFonts w:ascii="Arial" w:eastAsia="Arial" w:hAnsi="Arial" w:cs="Arial"/>
                <w:sz w:val="26"/>
                <w:szCs w:val="26"/>
              </w:rPr>
              <w:t xml:space="preserve">2.Капітальний ремонт котельні </w:t>
            </w:r>
            <w:proofErr w:type="spellStart"/>
            <w:r>
              <w:rPr>
                <w:rFonts w:ascii="Arial" w:eastAsia="Arial" w:hAnsi="Arial" w:cs="Arial"/>
                <w:sz w:val="26"/>
                <w:szCs w:val="26"/>
              </w:rPr>
              <w:t>Керницького</w:t>
            </w:r>
            <w:proofErr w:type="spellEnd"/>
            <w:r>
              <w:rPr>
                <w:rFonts w:ascii="Arial" w:eastAsia="Arial" w:hAnsi="Arial" w:cs="Arial"/>
                <w:sz w:val="26"/>
                <w:szCs w:val="26"/>
              </w:rPr>
              <w:t xml:space="preserve"> НВК І-ІІІ ступенів «ЗЗСО – ЗДО» Городоцької міської ради Львівської області за </w:t>
            </w:r>
            <w:proofErr w:type="spellStart"/>
            <w:r>
              <w:rPr>
                <w:rFonts w:ascii="Arial" w:eastAsia="Arial" w:hAnsi="Arial" w:cs="Arial"/>
                <w:sz w:val="26"/>
                <w:szCs w:val="26"/>
              </w:rPr>
              <w:t>адресою</w:t>
            </w:r>
            <w:proofErr w:type="spellEnd"/>
            <w:r>
              <w:rPr>
                <w:rFonts w:ascii="Arial" w:eastAsia="Arial" w:hAnsi="Arial" w:cs="Arial"/>
                <w:sz w:val="26"/>
                <w:szCs w:val="26"/>
              </w:rPr>
              <w:t xml:space="preserve">: </w:t>
            </w:r>
            <w:proofErr w:type="spellStart"/>
            <w:r>
              <w:rPr>
                <w:rFonts w:ascii="Arial" w:eastAsia="Arial" w:hAnsi="Arial" w:cs="Arial"/>
                <w:sz w:val="26"/>
                <w:szCs w:val="26"/>
              </w:rPr>
              <w:t>с.Керниця</w:t>
            </w:r>
            <w:proofErr w:type="spellEnd"/>
            <w:r>
              <w:rPr>
                <w:rFonts w:ascii="Arial" w:eastAsia="Arial" w:hAnsi="Arial" w:cs="Arial"/>
                <w:sz w:val="26"/>
                <w:szCs w:val="26"/>
              </w:rPr>
              <w:t>, вул. Шевченка,108 ,</w:t>
            </w:r>
          </w:p>
          <w:p w14:paraId="0BFAA606" w14:textId="77777777" w:rsidR="00515CBB" w:rsidRDefault="002E3BF9">
            <w:pPr>
              <w:rPr>
                <w:rFonts w:ascii="Arial" w:eastAsia="Arial" w:hAnsi="Arial" w:cs="Arial"/>
                <w:sz w:val="26"/>
                <w:szCs w:val="26"/>
              </w:rPr>
            </w:pPr>
            <w:r>
              <w:rPr>
                <w:rFonts w:ascii="Arial" w:eastAsia="Arial" w:hAnsi="Arial" w:cs="Arial"/>
                <w:sz w:val="26"/>
                <w:szCs w:val="26"/>
              </w:rPr>
              <w:t xml:space="preserve">3. Капітальний ремонт котельні </w:t>
            </w:r>
            <w:proofErr w:type="spellStart"/>
            <w:r>
              <w:rPr>
                <w:rFonts w:ascii="Arial" w:eastAsia="Arial" w:hAnsi="Arial" w:cs="Arial"/>
                <w:sz w:val="26"/>
                <w:szCs w:val="26"/>
              </w:rPr>
              <w:t>Мавковицького</w:t>
            </w:r>
            <w:proofErr w:type="spellEnd"/>
            <w:r>
              <w:rPr>
                <w:rFonts w:ascii="Arial" w:eastAsia="Arial" w:hAnsi="Arial" w:cs="Arial"/>
                <w:sz w:val="26"/>
                <w:szCs w:val="26"/>
              </w:rPr>
              <w:t xml:space="preserve"> НВК І-ІІІ ступенів «ЗЗСО – ЗДО» Городоцької міської ради Львівської області за </w:t>
            </w:r>
            <w:proofErr w:type="spellStart"/>
            <w:r>
              <w:rPr>
                <w:rFonts w:ascii="Arial" w:eastAsia="Arial" w:hAnsi="Arial" w:cs="Arial"/>
                <w:sz w:val="26"/>
                <w:szCs w:val="26"/>
              </w:rPr>
              <w:t>адресою</w:t>
            </w:r>
            <w:proofErr w:type="spellEnd"/>
            <w:r>
              <w:rPr>
                <w:rFonts w:ascii="Arial" w:eastAsia="Arial" w:hAnsi="Arial" w:cs="Arial"/>
                <w:sz w:val="26"/>
                <w:szCs w:val="26"/>
              </w:rPr>
              <w:t xml:space="preserve">: </w:t>
            </w:r>
            <w:proofErr w:type="spellStart"/>
            <w:r>
              <w:rPr>
                <w:rFonts w:ascii="Arial" w:eastAsia="Arial" w:hAnsi="Arial" w:cs="Arial"/>
                <w:sz w:val="26"/>
                <w:szCs w:val="26"/>
              </w:rPr>
              <w:t>с.Мавковичі</w:t>
            </w:r>
            <w:proofErr w:type="spellEnd"/>
            <w:r>
              <w:rPr>
                <w:rFonts w:ascii="Arial" w:eastAsia="Arial" w:hAnsi="Arial" w:cs="Arial"/>
                <w:sz w:val="26"/>
                <w:szCs w:val="26"/>
              </w:rPr>
              <w:t xml:space="preserve">, </w:t>
            </w:r>
            <w:proofErr w:type="spellStart"/>
            <w:r>
              <w:rPr>
                <w:rFonts w:ascii="Arial" w:eastAsia="Arial" w:hAnsi="Arial" w:cs="Arial"/>
                <w:sz w:val="26"/>
                <w:szCs w:val="26"/>
              </w:rPr>
              <w:t>вул.Лугова</w:t>
            </w:r>
            <w:proofErr w:type="spellEnd"/>
            <w:r>
              <w:rPr>
                <w:rFonts w:ascii="Arial" w:eastAsia="Arial" w:hAnsi="Arial" w:cs="Arial"/>
                <w:sz w:val="26"/>
                <w:szCs w:val="26"/>
              </w:rPr>
              <w:t>, 32,</w:t>
            </w:r>
          </w:p>
          <w:p w14:paraId="29BFED0D" w14:textId="77777777" w:rsidR="00515CBB" w:rsidRDefault="002E3BF9">
            <w:pPr>
              <w:rPr>
                <w:rFonts w:ascii="Arial" w:eastAsia="Arial" w:hAnsi="Arial" w:cs="Arial"/>
                <w:sz w:val="26"/>
                <w:szCs w:val="26"/>
              </w:rPr>
            </w:pPr>
            <w:r>
              <w:rPr>
                <w:rFonts w:ascii="Arial" w:eastAsia="Arial" w:hAnsi="Arial" w:cs="Arial"/>
                <w:sz w:val="26"/>
                <w:szCs w:val="26"/>
              </w:rPr>
              <w:lastRenderedPageBreak/>
              <w:t>4.Впровадження енергозберігаючих заходів в закладах освіти Городоцької ТГ,</w:t>
            </w:r>
          </w:p>
          <w:p w14:paraId="42F5E064" w14:textId="77777777" w:rsidR="00515CBB" w:rsidRDefault="002E3BF9">
            <w:pPr>
              <w:rPr>
                <w:rFonts w:ascii="Arial" w:eastAsia="Arial" w:hAnsi="Arial" w:cs="Arial"/>
                <w:sz w:val="26"/>
                <w:szCs w:val="26"/>
              </w:rPr>
            </w:pPr>
            <w:r>
              <w:rPr>
                <w:rFonts w:ascii="Arial" w:eastAsia="Arial" w:hAnsi="Arial" w:cs="Arial"/>
                <w:sz w:val="26"/>
                <w:szCs w:val="26"/>
              </w:rPr>
              <w:t>5.Капітальний ремонт фасаду з впровадженням енергозберігаючих технологій відділення соціальної реабілітації дітей з інвалідністю КУ "ЦНСП Городоцької міської ради",</w:t>
            </w:r>
          </w:p>
          <w:p w14:paraId="6DAE3FE8" w14:textId="77777777" w:rsidR="00515CBB" w:rsidRDefault="002E3BF9" w:rsidP="003767B5">
            <w:pPr>
              <w:rPr>
                <w:rFonts w:ascii="Arial" w:eastAsia="Arial" w:hAnsi="Arial" w:cs="Arial"/>
                <w:sz w:val="26"/>
                <w:szCs w:val="26"/>
              </w:rPr>
            </w:pPr>
            <w:r>
              <w:rPr>
                <w:rFonts w:ascii="Arial" w:eastAsia="Arial" w:hAnsi="Arial" w:cs="Arial"/>
                <w:sz w:val="26"/>
                <w:szCs w:val="26"/>
              </w:rPr>
              <w:t>6.Капітальний ремонт будівель з впровадженням енергозберігаючих технологій у закладах культури Городоцької ТГ</w:t>
            </w:r>
          </w:p>
        </w:tc>
        <w:tc>
          <w:tcPr>
            <w:tcW w:w="3082" w:type="dxa"/>
            <w:tcBorders>
              <w:top w:val="single" w:sz="4" w:space="0" w:color="000000"/>
              <w:left w:val="single" w:sz="4" w:space="0" w:color="000000"/>
              <w:bottom w:val="single" w:sz="4" w:space="0" w:color="000000"/>
              <w:right w:val="single" w:sz="4" w:space="0" w:color="000000"/>
            </w:tcBorders>
          </w:tcPr>
          <w:p w14:paraId="50D6907B" w14:textId="77777777" w:rsidR="00515CBB" w:rsidRDefault="002E3BF9">
            <w:pPr>
              <w:rPr>
                <w:rFonts w:ascii="Arial" w:eastAsia="Arial" w:hAnsi="Arial" w:cs="Arial"/>
                <w:sz w:val="26"/>
                <w:szCs w:val="26"/>
              </w:rPr>
            </w:pPr>
            <w:r>
              <w:rPr>
                <w:rFonts w:ascii="Arial" w:eastAsia="Arial" w:hAnsi="Arial" w:cs="Arial"/>
                <w:sz w:val="26"/>
                <w:szCs w:val="26"/>
              </w:rPr>
              <w:lastRenderedPageBreak/>
              <w:t>Гуманітарне управління Городоцької міської ради, КУ "ЦНСП Городоцької міської ради,</w:t>
            </w:r>
          </w:p>
        </w:tc>
      </w:tr>
      <w:tr w:rsidR="00515CBB" w14:paraId="03E732C7" w14:textId="77777777">
        <w:trPr>
          <w:trHeight w:val="260"/>
        </w:trPr>
        <w:tc>
          <w:tcPr>
            <w:tcW w:w="15126" w:type="dxa"/>
            <w:gridSpan w:val="4"/>
            <w:tcBorders>
              <w:top w:val="single" w:sz="4" w:space="0" w:color="000000"/>
              <w:left w:val="single" w:sz="4" w:space="0" w:color="000000"/>
              <w:bottom w:val="single" w:sz="4" w:space="0" w:color="000000"/>
              <w:right w:val="single" w:sz="4" w:space="0" w:color="000000"/>
            </w:tcBorders>
          </w:tcPr>
          <w:p w14:paraId="6B179CCC"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2.Запобігання забрудненню водних ресурсів та атмосферного повітря </w:t>
            </w:r>
          </w:p>
        </w:tc>
      </w:tr>
      <w:tr w:rsidR="00515CBB" w14:paraId="6FAFFCD7" w14:textId="77777777">
        <w:tc>
          <w:tcPr>
            <w:tcW w:w="704" w:type="dxa"/>
            <w:tcBorders>
              <w:top w:val="single" w:sz="4" w:space="0" w:color="000000"/>
              <w:left w:val="single" w:sz="4" w:space="0" w:color="000000"/>
              <w:bottom w:val="single" w:sz="4" w:space="0" w:color="000000"/>
              <w:right w:val="single" w:sz="4" w:space="0" w:color="000000"/>
            </w:tcBorders>
          </w:tcPr>
          <w:p w14:paraId="5793A8B9" w14:textId="77777777" w:rsidR="00515CBB" w:rsidRDefault="002E3BF9">
            <w:pPr>
              <w:rPr>
                <w:rFonts w:ascii="Arial" w:eastAsia="Arial" w:hAnsi="Arial" w:cs="Arial"/>
                <w:sz w:val="26"/>
                <w:szCs w:val="26"/>
              </w:rPr>
            </w:pPr>
            <w:r>
              <w:rPr>
                <w:rFonts w:ascii="Arial" w:eastAsia="Arial" w:hAnsi="Arial" w:cs="Arial"/>
                <w:sz w:val="26"/>
                <w:szCs w:val="26"/>
              </w:rPr>
              <w:t>2.1.</w:t>
            </w:r>
          </w:p>
        </w:tc>
        <w:tc>
          <w:tcPr>
            <w:tcW w:w="2552" w:type="dxa"/>
            <w:tcBorders>
              <w:top w:val="single" w:sz="4" w:space="0" w:color="000000"/>
              <w:left w:val="single" w:sz="4" w:space="0" w:color="000000"/>
              <w:bottom w:val="single" w:sz="4" w:space="0" w:color="000000"/>
              <w:right w:val="single" w:sz="4" w:space="0" w:color="000000"/>
            </w:tcBorders>
          </w:tcPr>
          <w:p w14:paraId="56BCB665" w14:textId="77777777" w:rsidR="00515CBB" w:rsidRDefault="002E3BF9">
            <w:pPr>
              <w:jc w:val="center"/>
              <w:rPr>
                <w:rFonts w:ascii="Arial" w:eastAsia="Arial" w:hAnsi="Arial" w:cs="Arial"/>
                <w:sz w:val="26"/>
                <w:szCs w:val="26"/>
              </w:rPr>
            </w:pPr>
            <w:r>
              <w:rPr>
                <w:rFonts w:ascii="Arial" w:eastAsia="Arial" w:hAnsi="Arial" w:cs="Arial"/>
                <w:sz w:val="26"/>
                <w:szCs w:val="26"/>
              </w:rPr>
              <w:t>Впорядкування наявних зелених насаджень та висадка нових зелених зон</w:t>
            </w:r>
          </w:p>
        </w:tc>
        <w:tc>
          <w:tcPr>
            <w:tcW w:w="8788" w:type="dxa"/>
            <w:tcBorders>
              <w:top w:val="single" w:sz="4" w:space="0" w:color="000000"/>
              <w:left w:val="single" w:sz="4" w:space="0" w:color="000000"/>
              <w:bottom w:val="single" w:sz="4" w:space="0" w:color="000000"/>
              <w:right w:val="single" w:sz="4" w:space="0" w:color="000000"/>
            </w:tcBorders>
          </w:tcPr>
          <w:p w14:paraId="20AE1DD4" w14:textId="77777777" w:rsidR="00515CBB" w:rsidRDefault="002E3BF9">
            <w:pPr>
              <w:rPr>
                <w:rFonts w:ascii="Arial" w:eastAsia="Arial" w:hAnsi="Arial" w:cs="Arial"/>
                <w:sz w:val="26"/>
                <w:szCs w:val="26"/>
              </w:rPr>
            </w:pPr>
            <w:r>
              <w:rPr>
                <w:rFonts w:ascii="Arial" w:eastAsia="Arial" w:hAnsi="Arial" w:cs="Arial"/>
                <w:sz w:val="26"/>
                <w:szCs w:val="26"/>
              </w:rPr>
              <w:t xml:space="preserve">Облаштування відпочинкових зелених зон (кишенькові парки) </w:t>
            </w:r>
          </w:p>
        </w:tc>
        <w:tc>
          <w:tcPr>
            <w:tcW w:w="3082" w:type="dxa"/>
            <w:tcBorders>
              <w:top w:val="single" w:sz="4" w:space="0" w:color="000000"/>
              <w:left w:val="single" w:sz="4" w:space="0" w:color="000000"/>
              <w:bottom w:val="single" w:sz="4" w:space="0" w:color="000000"/>
              <w:right w:val="single" w:sz="4" w:space="0" w:color="000000"/>
            </w:tcBorders>
          </w:tcPr>
          <w:p w14:paraId="52BB1F63" w14:textId="77777777" w:rsidR="00515CBB" w:rsidRDefault="002E3BF9">
            <w:pPr>
              <w:rPr>
                <w:rFonts w:ascii="Arial" w:eastAsia="Arial" w:hAnsi="Arial" w:cs="Arial"/>
                <w:sz w:val="26"/>
                <w:szCs w:val="26"/>
              </w:rPr>
            </w:pPr>
            <w:r>
              <w:rPr>
                <w:rFonts w:ascii="Arial" w:eastAsia="Arial" w:hAnsi="Arial" w:cs="Arial"/>
                <w:sz w:val="26"/>
                <w:szCs w:val="26"/>
              </w:rPr>
              <w:t xml:space="preserve">Городоцька міська рада Львівської області, КП «Міське комунальне господарство » </w:t>
            </w:r>
          </w:p>
        </w:tc>
      </w:tr>
      <w:tr w:rsidR="00515CBB" w14:paraId="6CC797E3" w14:textId="77777777">
        <w:tc>
          <w:tcPr>
            <w:tcW w:w="704" w:type="dxa"/>
            <w:tcBorders>
              <w:top w:val="single" w:sz="4" w:space="0" w:color="000000"/>
              <w:left w:val="single" w:sz="4" w:space="0" w:color="000000"/>
              <w:bottom w:val="single" w:sz="4" w:space="0" w:color="000000"/>
              <w:right w:val="single" w:sz="4" w:space="0" w:color="000000"/>
            </w:tcBorders>
          </w:tcPr>
          <w:p w14:paraId="4D83C92D" w14:textId="77777777" w:rsidR="00515CBB" w:rsidRDefault="002E3BF9">
            <w:pPr>
              <w:rPr>
                <w:rFonts w:ascii="Arial" w:eastAsia="Arial" w:hAnsi="Arial" w:cs="Arial"/>
                <w:sz w:val="26"/>
                <w:szCs w:val="26"/>
              </w:rPr>
            </w:pPr>
            <w:r>
              <w:rPr>
                <w:rFonts w:ascii="Arial" w:eastAsia="Arial" w:hAnsi="Arial" w:cs="Arial"/>
                <w:sz w:val="26"/>
                <w:szCs w:val="26"/>
              </w:rPr>
              <w:t>2.2</w:t>
            </w:r>
          </w:p>
        </w:tc>
        <w:tc>
          <w:tcPr>
            <w:tcW w:w="2552" w:type="dxa"/>
            <w:tcBorders>
              <w:top w:val="single" w:sz="4" w:space="0" w:color="000000"/>
              <w:left w:val="single" w:sz="4" w:space="0" w:color="000000"/>
              <w:bottom w:val="single" w:sz="4" w:space="0" w:color="000000"/>
              <w:right w:val="single" w:sz="4" w:space="0" w:color="000000"/>
            </w:tcBorders>
          </w:tcPr>
          <w:p w14:paraId="53C9B3F7" w14:textId="77777777" w:rsidR="00515CBB" w:rsidRDefault="002E3BF9">
            <w:pPr>
              <w:jc w:val="center"/>
              <w:rPr>
                <w:rFonts w:ascii="Arial" w:eastAsia="Arial" w:hAnsi="Arial" w:cs="Arial"/>
                <w:sz w:val="26"/>
                <w:szCs w:val="26"/>
              </w:rPr>
            </w:pPr>
            <w:r>
              <w:rPr>
                <w:rFonts w:ascii="Arial" w:eastAsia="Arial" w:hAnsi="Arial" w:cs="Arial"/>
                <w:sz w:val="26"/>
                <w:szCs w:val="26"/>
              </w:rPr>
              <w:t>Створення моделі ефективного управління водними ресурсами громади</w:t>
            </w:r>
          </w:p>
        </w:tc>
        <w:tc>
          <w:tcPr>
            <w:tcW w:w="8788" w:type="dxa"/>
            <w:tcBorders>
              <w:top w:val="single" w:sz="4" w:space="0" w:color="000000"/>
              <w:left w:val="single" w:sz="4" w:space="0" w:color="000000"/>
              <w:bottom w:val="single" w:sz="4" w:space="0" w:color="000000"/>
              <w:right w:val="single" w:sz="4" w:space="0" w:color="000000"/>
            </w:tcBorders>
          </w:tcPr>
          <w:p w14:paraId="7C09E4CA" w14:textId="77777777" w:rsidR="00515CBB" w:rsidRDefault="003767B5">
            <w:pPr>
              <w:rPr>
                <w:rFonts w:ascii="Arial" w:eastAsia="Arial" w:hAnsi="Arial" w:cs="Arial"/>
                <w:sz w:val="26"/>
                <w:szCs w:val="26"/>
              </w:rPr>
            </w:pPr>
            <w:r>
              <w:rPr>
                <w:rFonts w:ascii="Arial" w:eastAsia="Arial" w:hAnsi="Arial" w:cs="Arial"/>
                <w:sz w:val="26"/>
                <w:szCs w:val="26"/>
                <w:lang w:val="uk-UA"/>
              </w:rPr>
              <w:t>1.</w:t>
            </w:r>
            <w:r w:rsidR="002E3BF9">
              <w:rPr>
                <w:rFonts w:ascii="Arial" w:eastAsia="Arial" w:hAnsi="Arial" w:cs="Arial"/>
                <w:sz w:val="26"/>
                <w:szCs w:val="26"/>
              </w:rPr>
              <w:t>Очищення водостічних та дренажних мереж в том числі меліоративних каналів на території Городоцької територіальної громади</w:t>
            </w:r>
          </w:p>
          <w:p w14:paraId="229B2653" w14:textId="77777777" w:rsidR="00515CBB" w:rsidRPr="003767B5" w:rsidRDefault="003767B5" w:rsidP="003767B5">
            <w:pPr>
              <w:rPr>
                <w:rFonts w:ascii="Arial" w:eastAsia="Arial" w:hAnsi="Arial" w:cs="Arial"/>
                <w:sz w:val="26"/>
                <w:szCs w:val="26"/>
              </w:rPr>
            </w:pPr>
            <w:r>
              <w:rPr>
                <w:rFonts w:ascii="Arial" w:eastAsia="Arial" w:hAnsi="Arial" w:cs="Arial"/>
                <w:sz w:val="26"/>
                <w:szCs w:val="26"/>
                <w:lang w:val="uk-UA"/>
              </w:rPr>
              <w:t>2.</w:t>
            </w:r>
            <w:r w:rsidR="002E3BF9" w:rsidRPr="003767B5">
              <w:rPr>
                <w:rFonts w:ascii="Arial" w:eastAsia="Arial" w:hAnsi="Arial" w:cs="Arial"/>
                <w:sz w:val="26"/>
                <w:szCs w:val="26"/>
              </w:rPr>
              <w:t xml:space="preserve">Розроблення технічної документації із землеустрою щодо інвентаризації водних об’єктів, що знаходяться в комунальній власності Городоцької міської ради, які розташовані на території </w:t>
            </w:r>
            <w:r>
              <w:rPr>
                <w:rFonts w:ascii="Arial" w:eastAsia="Arial" w:hAnsi="Arial" w:cs="Arial"/>
                <w:sz w:val="26"/>
                <w:szCs w:val="26"/>
                <w:lang w:val="uk-UA"/>
              </w:rPr>
              <w:t>3.</w:t>
            </w:r>
            <w:proofErr w:type="spellStart"/>
            <w:r w:rsidR="002E3BF9" w:rsidRPr="003767B5">
              <w:rPr>
                <w:rFonts w:ascii="Arial" w:eastAsia="Arial" w:hAnsi="Arial" w:cs="Arial"/>
                <w:sz w:val="26"/>
                <w:szCs w:val="26"/>
              </w:rPr>
              <w:t>Долинянського</w:t>
            </w:r>
            <w:proofErr w:type="spellEnd"/>
            <w:r w:rsidR="002E3BF9" w:rsidRPr="003767B5">
              <w:rPr>
                <w:rFonts w:ascii="Arial" w:eastAsia="Arial" w:hAnsi="Arial" w:cs="Arial"/>
                <w:sz w:val="26"/>
                <w:szCs w:val="26"/>
              </w:rPr>
              <w:t xml:space="preserve"> </w:t>
            </w:r>
            <w:proofErr w:type="spellStart"/>
            <w:r w:rsidR="002E3BF9" w:rsidRPr="003767B5">
              <w:rPr>
                <w:rFonts w:ascii="Arial" w:eastAsia="Arial" w:hAnsi="Arial" w:cs="Arial"/>
                <w:sz w:val="26"/>
                <w:szCs w:val="26"/>
              </w:rPr>
              <w:t>старостинського</w:t>
            </w:r>
            <w:proofErr w:type="spellEnd"/>
            <w:r w:rsidR="002E3BF9" w:rsidRPr="003767B5">
              <w:rPr>
                <w:rFonts w:ascii="Arial" w:eastAsia="Arial" w:hAnsi="Arial" w:cs="Arial"/>
                <w:sz w:val="26"/>
                <w:szCs w:val="26"/>
              </w:rPr>
              <w:t xml:space="preserve"> округу</w:t>
            </w:r>
          </w:p>
          <w:p w14:paraId="351A0B41" w14:textId="77777777" w:rsidR="00515CBB" w:rsidRDefault="003767B5" w:rsidP="003767B5">
            <w:pPr>
              <w:rPr>
                <w:rFonts w:ascii="Arial" w:eastAsia="Arial" w:hAnsi="Arial" w:cs="Arial"/>
                <w:sz w:val="26"/>
                <w:szCs w:val="26"/>
              </w:rPr>
            </w:pPr>
            <w:r>
              <w:rPr>
                <w:rFonts w:ascii="Arial" w:eastAsia="Arial" w:hAnsi="Arial" w:cs="Arial"/>
                <w:sz w:val="26"/>
                <w:szCs w:val="26"/>
                <w:lang w:val="uk-UA"/>
              </w:rPr>
              <w:t>4.</w:t>
            </w:r>
            <w:r w:rsidR="002E3BF9" w:rsidRPr="003767B5">
              <w:rPr>
                <w:rFonts w:ascii="Arial" w:eastAsia="Arial" w:hAnsi="Arial" w:cs="Arial"/>
                <w:sz w:val="26"/>
                <w:szCs w:val="26"/>
              </w:rPr>
              <w:t xml:space="preserve">Виготовлення паспортів водних об’єктів на території </w:t>
            </w:r>
            <w:proofErr w:type="spellStart"/>
            <w:r w:rsidR="002E3BF9" w:rsidRPr="003767B5">
              <w:rPr>
                <w:rFonts w:ascii="Arial" w:eastAsia="Arial" w:hAnsi="Arial" w:cs="Arial"/>
                <w:sz w:val="26"/>
                <w:szCs w:val="26"/>
              </w:rPr>
              <w:t>Долинянського</w:t>
            </w:r>
            <w:proofErr w:type="spellEnd"/>
            <w:r w:rsidR="002E3BF9" w:rsidRPr="003767B5">
              <w:rPr>
                <w:rFonts w:ascii="Arial" w:eastAsia="Arial" w:hAnsi="Arial" w:cs="Arial"/>
                <w:sz w:val="26"/>
                <w:szCs w:val="26"/>
              </w:rPr>
              <w:t xml:space="preserve"> </w:t>
            </w:r>
            <w:proofErr w:type="spellStart"/>
            <w:r w:rsidR="002E3BF9" w:rsidRPr="003767B5">
              <w:rPr>
                <w:rFonts w:ascii="Arial" w:eastAsia="Arial" w:hAnsi="Arial" w:cs="Arial"/>
                <w:sz w:val="26"/>
                <w:szCs w:val="26"/>
              </w:rPr>
              <w:t>старостинського</w:t>
            </w:r>
            <w:proofErr w:type="spellEnd"/>
            <w:r w:rsidR="002E3BF9" w:rsidRPr="003767B5">
              <w:rPr>
                <w:rFonts w:ascii="Arial" w:eastAsia="Arial" w:hAnsi="Arial" w:cs="Arial"/>
                <w:sz w:val="26"/>
                <w:szCs w:val="26"/>
              </w:rPr>
              <w:t xml:space="preserve"> округу</w:t>
            </w:r>
          </w:p>
        </w:tc>
        <w:tc>
          <w:tcPr>
            <w:tcW w:w="3082" w:type="dxa"/>
            <w:tcBorders>
              <w:top w:val="single" w:sz="4" w:space="0" w:color="000000"/>
              <w:left w:val="single" w:sz="4" w:space="0" w:color="000000"/>
              <w:bottom w:val="single" w:sz="4" w:space="0" w:color="000000"/>
              <w:right w:val="single" w:sz="4" w:space="0" w:color="000000"/>
            </w:tcBorders>
          </w:tcPr>
          <w:p w14:paraId="432E92EE" w14:textId="77777777" w:rsidR="00515CBB" w:rsidRDefault="002E3BF9">
            <w:pPr>
              <w:jc w:val="center"/>
              <w:rPr>
                <w:rFonts w:ascii="Arial" w:eastAsia="Arial" w:hAnsi="Arial" w:cs="Arial"/>
                <w:sz w:val="26"/>
                <w:szCs w:val="26"/>
              </w:rPr>
            </w:pPr>
            <w:r>
              <w:rPr>
                <w:rFonts w:ascii="Arial" w:eastAsia="Arial" w:hAnsi="Arial" w:cs="Arial"/>
                <w:sz w:val="26"/>
                <w:szCs w:val="26"/>
              </w:rPr>
              <w:t>КП «Міське комунальне господарство »</w:t>
            </w:r>
          </w:p>
        </w:tc>
      </w:tr>
      <w:tr w:rsidR="00515CBB" w14:paraId="1DAB52B9" w14:textId="77777777">
        <w:trPr>
          <w:trHeight w:val="2100"/>
        </w:trPr>
        <w:tc>
          <w:tcPr>
            <w:tcW w:w="704" w:type="dxa"/>
            <w:tcBorders>
              <w:top w:val="single" w:sz="4" w:space="0" w:color="000000"/>
              <w:left w:val="single" w:sz="4" w:space="0" w:color="000000"/>
              <w:bottom w:val="single" w:sz="4" w:space="0" w:color="000000"/>
              <w:right w:val="single" w:sz="4" w:space="0" w:color="000000"/>
            </w:tcBorders>
          </w:tcPr>
          <w:p w14:paraId="401AE117" w14:textId="77777777" w:rsidR="00515CBB" w:rsidRDefault="002E3BF9">
            <w:pPr>
              <w:rPr>
                <w:rFonts w:ascii="Arial" w:eastAsia="Arial" w:hAnsi="Arial" w:cs="Arial"/>
                <w:sz w:val="26"/>
                <w:szCs w:val="26"/>
              </w:rPr>
            </w:pPr>
            <w:r>
              <w:rPr>
                <w:rFonts w:ascii="Arial" w:eastAsia="Arial" w:hAnsi="Arial" w:cs="Arial"/>
                <w:sz w:val="26"/>
                <w:szCs w:val="26"/>
              </w:rPr>
              <w:t>2.3</w:t>
            </w:r>
          </w:p>
        </w:tc>
        <w:tc>
          <w:tcPr>
            <w:tcW w:w="2552" w:type="dxa"/>
            <w:tcBorders>
              <w:top w:val="single" w:sz="4" w:space="0" w:color="000000"/>
              <w:left w:val="single" w:sz="4" w:space="0" w:color="000000"/>
              <w:bottom w:val="single" w:sz="4" w:space="0" w:color="000000"/>
              <w:right w:val="single" w:sz="4" w:space="0" w:color="000000"/>
            </w:tcBorders>
          </w:tcPr>
          <w:p w14:paraId="623A127C"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Охоплення всіх населених пунктів громади вивозом ТПВ </w:t>
            </w:r>
          </w:p>
        </w:tc>
        <w:tc>
          <w:tcPr>
            <w:tcW w:w="8788" w:type="dxa"/>
            <w:tcBorders>
              <w:top w:val="single" w:sz="4" w:space="0" w:color="000000"/>
              <w:left w:val="single" w:sz="4" w:space="0" w:color="000000"/>
              <w:bottom w:val="single" w:sz="4" w:space="0" w:color="000000"/>
              <w:right w:val="single" w:sz="4" w:space="0" w:color="000000"/>
            </w:tcBorders>
          </w:tcPr>
          <w:p w14:paraId="68E404CC" w14:textId="77777777" w:rsidR="00515CBB" w:rsidRDefault="002E3BF9" w:rsidP="003767B5">
            <w:pPr>
              <w:rPr>
                <w:rFonts w:ascii="Arial" w:eastAsia="Arial" w:hAnsi="Arial" w:cs="Arial"/>
                <w:sz w:val="26"/>
                <w:szCs w:val="26"/>
              </w:rPr>
            </w:pPr>
            <w:r>
              <w:rPr>
                <w:rFonts w:ascii="Arial" w:eastAsia="Arial" w:hAnsi="Arial" w:cs="Arial"/>
                <w:sz w:val="26"/>
                <w:szCs w:val="26"/>
              </w:rPr>
              <w:t>Запровадження системи збору та вивезення побутових відходів в старостинських округах громади</w:t>
            </w:r>
          </w:p>
        </w:tc>
        <w:tc>
          <w:tcPr>
            <w:tcW w:w="3082" w:type="dxa"/>
            <w:tcBorders>
              <w:top w:val="single" w:sz="4" w:space="0" w:color="000000"/>
              <w:left w:val="single" w:sz="4" w:space="0" w:color="000000"/>
              <w:bottom w:val="single" w:sz="4" w:space="0" w:color="000000"/>
              <w:right w:val="single" w:sz="4" w:space="0" w:color="000000"/>
            </w:tcBorders>
          </w:tcPr>
          <w:p w14:paraId="0E98F994" w14:textId="77777777" w:rsidR="00515CBB" w:rsidRDefault="002E3BF9">
            <w:pPr>
              <w:rPr>
                <w:rFonts w:ascii="Arial" w:eastAsia="Arial" w:hAnsi="Arial" w:cs="Arial"/>
                <w:sz w:val="26"/>
                <w:szCs w:val="26"/>
              </w:rPr>
            </w:pPr>
            <w:r>
              <w:rPr>
                <w:rFonts w:ascii="Arial" w:eastAsia="Arial" w:hAnsi="Arial" w:cs="Arial"/>
                <w:sz w:val="26"/>
                <w:szCs w:val="26"/>
              </w:rPr>
              <w:t xml:space="preserve">Відділ житлово комунального господарства, інфраструктури та захисту довкілля, КП «МКГ» </w:t>
            </w:r>
          </w:p>
        </w:tc>
      </w:tr>
      <w:tr w:rsidR="00515CBB" w14:paraId="534DF6EE" w14:textId="77777777">
        <w:tc>
          <w:tcPr>
            <w:tcW w:w="704" w:type="dxa"/>
            <w:tcBorders>
              <w:top w:val="single" w:sz="4" w:space="0" w:color="000000"/>
              <w:left w:val="single" w:sz="4" w:space="0" w:color="000000"/>
              <w:bottom w:val="single" w:sz="4" w:space="0" w:color="000000"/>
              <w:right w:val="single" w:sz="4" w:space="0" w:color="000000"/>
            </w:tcBorders>
          </w:tcPr>
          <w:p w14:paraId="50914046" w14:textId="77777777" w:rsidR="00515CBB" w:rsidRDefault="002E3BF9">
            <w:pPr>
              <w:rPr>
                <w:rFonts w:ascii="Arial" w:eastAsia="Arial" w:hAnsi="Arial" w:cs="Arial"/>
                <w:sz w:val="26"/>
                <w:szCs w:val="26"/>
              </w:rPr>
            </w:pPr>
            <w:r>
              <w:rPr>
                <w:rFonts w:ascii="Arial" w:eastAsia="Arial" w:hAnsi="Arial" w:cs="Arial"/>
                <w:sz w:val="26"/>
                <w:szCs w:val="26"/>
              </w:rPr>
              <w:lastRenderedPageBreak/>
              <w:t>2.4.</w:t>
            </w:r>
          </w:p>
        </w:tc>
        <w:tc>
          <w:tcPr>
            <w:tcW w:w="255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6F5B98B1" w14:textId="77777777" w:rsidR="00515CBB" w:rsidRDefault="002E3BF9">
            <w:pPr>
              <w:jc w:val="center"/>
              <w:rPr>
                <w:rFonts w:ascii="Arial" w:eastAsia="Arial" w:hAnsi="Arial" w:cs="Arial"/>
                <w:sz w:val="26"/>
                <w:szCs w:val="26"/>
                <w:highlight w:val="white"/>
              </w:rPr>
            </w:pPr>
            <w:r>
              <w:rPr>
                <w:rFonts w:ascii="Arial" w:eastAsia="Arial" w:hAnsi="Arial" w:cs="Arial"/>
                <w:sz w:val="26"/>
                <w:szCs w:val="26"/>
                <w:highlight w:val="white"/>
              </w:rPr>
              <w:t>Зменшення обсягів утворених відходів</w:t>
            </w:r>
          </w:p>
        </w:tc>
        <w:tc>
          <w:tcPr>
            <w:tcW w:w="8788"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27FDA148" w14:textId="77777777" w:rsidR="00515CBB" w:rsidRDefault="002E3BF9">
            <w:pPr>
              <w:rPr>
                <w:rFonts w:ascii="Arial" w:eastAsia="Arial" w:hAnsi="Arial" w:cs="Arial"/>
                <w:sz w:val="26"/>
                <w:szCs w:val="26"/>
              </w:rPr>
            </w:pPr>
            <w:r>
              <w:rPr>
                <w:rFonts w:ascii="Arial" w:eastAsia="Arial" w:hAnsi="Arial" w:cs="Arial"/>
                <w:sz w:val="26"/>
                <w:szCs w:val="26"/>
              </w:rPr>
              <w:t>1.Розроблення місцевого плану управління відходами,</w:t>
            </w:r>
          </w:p>
          <w:p w14:paraId="48211F0C" w14:textId="77777777" w:rsidR="00515CBB" w:rsidRDefault="002E3BF9">
            <w:pPr>
              <w:rPr>
                <w:rFonts w:ascii="Arial" w:eastAsia="Arial" w:hAnsi="Arial" w:cs="Arial"/>
                <w:sz w:val="26"/>
                <w:szCs w:val="26"/>
              </w:rPr>
            </w:pPr>
            <w:r>
              <w:rPr>
                <w:rFonts w:ascii="Arial" w:eastAsia="Arial" w:hAnsi="Arial" w:cs="Arial"/>
                <w:sz w:val="26"/>
                <w:szCs w:val="26"/>
              </w:rPr>
              <w:t xml:space="preserve">2.Розбудова інфраструктури вивезення, роздільного збору та сортування твердих побутових відходів у громаді </w:t>
            </w:r>
          </w:p>
        </w:tc>
        <w:tc>
          <w:tcPr>
            <w:tcW w:w="3082"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9B0EBAC" w14:textId="77777777" w:rsidR="00515CBB" w:rsidRDefault="002E3BF9">
            <w:pPr>
              <w:rPr>
                <w:rFonts w:ascii="Arial" w:eastAsia="Arial" w:hAnsi="Arial" w:cs="Arial"/>
                <w:sz w:val="26"/>
                <w:szCs w:val="26"/>
              </w:rPr>
            </w:pPr>
            <w:r>
              <w:rPr>
                <w:rFonts w:ascii="Arial" w:eastAsia="Arial" w:hAnsi="Arial" w:cs="Arial"/>
                <w:sz w:val="26"/>
                <w:szCs w:val="26"/>
              </w:rPr>
              <w:t>Відділ житлово комунального господарства, інфраструктури та захисту довкілля,</w:t>
            </w:r>
            <w:r w:rsidR="003767B5">
              <w:rPr>
                <w:rFonts w:ascii="Arial" w:eastAsia="Arial" w:hAnsi="Arial" w:cs="Arial"/>
                <w:sz w:val="26"/>
                <w:szCs w:val="26"/>
                <w:lang w:val="uk-UA"/>
              </w:rPr>
              <w:t xml:space="preserve"> </w:t>
            </w:r>
            <w:r>
              <w:rPr>
                <w:rFonts w:ascii="Arial" w:eastAsia="Arial" w:hAnsi="Arial" w:cs="Arial"/>
                <w:sz w:val="26"/>
                <w:szCs w:val="26"/>
              </w:rPr>
              <w:t xml:space="preserve">КП «МКГ» </w:t>
            </w:r>
          </w:p>
        </w:tc>
      </w:tr>
      <w:tr w:rsidR="00515CBB" w14:paraId="23056D37" w14:textId="77777777">
        <w:tc>
          <w:tcPr>
            <w:tcW w:w="704" w:type="dxa"/>
            <w:tcBorders>
              <w:top w:val="single" w:sz="4" w:space="0" w:color="000000"/>
              <w:left w:val="single" w:sz="4" w:space="0" w:color="000000"/>
              <w:bottom w:val="single" w:sz="4" w:space="0" w:color="000000"/>
              <w:right w:val="single" w:sz="4" w:space="0" w:color="000000"/>
            </w:tcBorders>
          </w:tcPr>
          <w:p w14:paraId="7106F34E" w14:textId="77777777" w:rsidR="00515CBB" w:rsidRDefault="002E3BF9">
            <w:pPr>
              <w:rPr>
                <w:rFonts w:ascii="Arial" w:eastAsia="Arial" w:hAnsi="Arial" w:cs="Arial"/>
                <w:sz w:val="26"/>
                <w:szCs w:val="26"/>
              </w:rPr>
            </w:pPr>
            <w:r>
              <w:rPr>
                <w:rFonts w:ascii="Arial" w:eastAsia="Arial" w:hAnsi="Arial" w:cs="Arial"/>
                <w:sz w:val="26"/>
                <w:szCs w:val="26"/>
              </w:rPr>
              <w:t>2.5.</w:t>
            </w:r>
          </w:p>
        </w:tc>
        <w:tc>
          <w:tcPr>
            <w:tcW w:w="2552" w:type="dxa"/>
            <w:tcBorders>
              <w:top w:val="single" w:sz="4" w:space="0" w:color="000000"/>
              <w:left w:val="single" w:sz="4" w:space="0" w:color="000000"/>
              <w:bottom w:val="single" w:sz="4" w:space="0" w:color="000000"/>
              <w:right w:val="single" w:sz="4" w:space="0" w:color="000000"/>
            </w:tcBorders>
          </w:tcPr>
          <w:p w14:paraId="32B0F84A" w14:textId="77777777" w:rsidR="00515CBB" w:rsidRDefault="002E3BF9">
            <w:pPr>
              <w:rPr>
                <w:rFonts w:ascii="Arial" w:eastAsia="Arial" w:hAnsi="Arial" w:cs="Arial"/>
                <w:sz w:val="26"/>
                <w:szCs w:val="26"/>
              </w:rPr>
            </w:pPr>
            <w:r>
              <w:rPr>
                <w:rFonts w:ascii="Arial" w:eastAsia="Arial" w:hAnsi="Arial" w:cs="Arial"/>
                <w:sz w:val="26"/>
                <w:szCs w:val="26"/>
              </w:rPr>
              <w:t xml:space="preserve"> Виховання екологічно свідомої молоді, дітей</w:t>
            </w:r>
          </w:p>
        </w:tc>
        <w:tc>
          <w:tcPr>
            <w:tcW w:w="8788" w:type="dxa"/>
            <w:tcBorders>
              <w:top w:val="single" w:sz="4" w:space="0" w:color="000000"/>
              <w:left w:val="single" w:sz="4" w:space="0" w:color="000000"/>
              <w:bottom w:val="single" w:sz="4" w:space="0" w:color="000000"/>
              <w:right w:val="single" w:sz="4" w:space="0" w:color="000000"/>
            </w:tcBorders>
          </w:tcPr>
          <w:p w14:paraId="4A31F996" w14:textId="77777777" w:rsidR="00515CBB" w:rsidRDefault="002E3BF9">
            <w:pPr>
              <w:rPr>
                <w:rFonts w:ascii="Arial" w:eastAsia="Arial" w:hAnsi="Arial" w:cs="Arial"/>
                <w:sz w:val="26"/>
                <w:szCs w:val="26"/>
              </w:rPr>
            </w:pPr>
            <w:r>
              <w:rPr>
                <w:rFonts w:ascii="Arial" w:eastAsia="Arial" w:hAnsi="Arial" w:cs="Arial"/>
                <w:sz w:val="26"/>
                <w:szCs w:val="26"/>
              </w:rPr>
              <w:t xml:space="preserve">Проведення заходів екологічної освіти </w:t>
            </w:r>
          </w:p>
        </w:tc>
        <w:tc>
          <w:tcPr>
            <w:tcW w:w="3082" w:type="dxa"/>
            <w:tcBorders>
              <w:top w:val="single" w:sz="4" w:space="0" w:color="000000"/>
              <w:left w:val="single" w:sz="4" w:space="0" w:color="000000"/>
              <w:bottom w:val="single" w:sz="4" w:space="0" w:color="000000"/>
              <w:right w:val="single" w:sz="4" w:space="0" w:color="000000"/>
            </w:tcBorders>
          </w:tcPr>
          <w:p w14:paraId="7A40CD00" w14:textId="77777777" w:rsidR="00515CBB" w:rsidRDefault="002E3BF9">
            <w:pPr>
              <w:rPr>
                <w:rFonts w:ascii="Arial" w:eastAsia="Arial" w:hAnsi="Arial" w:cs="Arial"/>
                <w:sz w:val="26"/>
                <w:szCs w:val="26"/>
              </w:rPr>
            </w:pPr>
            <w:r>
              <w:rPr>
                <w:rFonts w:ascii="Arial" w:eastAsia="Arial" w:hAnsi="Arial" w:cs="Arial"/>
                <w:sz w:val="26"/>
                <w:szCs w:val="26"/>
              </w:rPr>
              <w:t xml:space="preserve">Гуманітарне управління Городоцької міської ради </w:t>
            </w:r>
          </w:p>
        </w:tc>
      </w:tr>
    </w:tbl>
    <w:p w14:paraId="223BA655" w14:textId="77777777" w:rsidR="00515CBB" w:rsidRDefault="00515CBB">
      <w:pPr>
        <w:rPr>
          <w:rFonts w:ascii="Arial" w:eastAsia="Arial" w:hAnsi="Arial" w:cs="Arial"/>
          <w:sz w:val="26"/>
          <w:szCs w:val="26"/>
        </w:rPr>
      </w:pPr>
    </w:p>
    <w:p w14:paraId="6568CC11" w14:textId="77777777" w:rsidR="00515CBB" w:rsidRDefault="00515CBB">
      <w:pPr>
        <w:rPr>
          <w:rFonts w:ascii="Arial" w:eastAsia="Arial" w:hAnsi="Arial" w:cs="Arial"/>
          <w:b/>
          <w:bCs/>
          <w:sz w:val="26"/>
          <w:szCs w:val="26"/>
        </w:rPr>
      </w:pPr>
    </w:p>
    <w:p w14:paraId="00698311" w14:textId="77777777" w:rsidR="00515CBB" w:rsidRDefault="00515CBB">
      <w:pPr>
        <w:jc w:val="both"/>
        <w:rPr>
          <w:rFonts w:ascii="Arial" w:eastAsia="Arial" w:hAnsi="Arial" w:cs="Arial"/>
          <w:sz w:val="26"/>
          <w:szCs w:val="26"/>
        </w:rPr>
      </w:pPr>
    </w:p>
    <w:p w14:paraId="6AD5E350" w14:textId="77777777" w:rsidR="00515CBB" w:rsidRDefault="00515CBB">
      <w:pPr>
        <w:jc w:val="both"/>
        <w:rPr>
          <w:rFonts w:ascii="Arial" w:eastAsia="Arial" w:hAnsi="Arial" w:cs="Arial"/>
          <w:sz w:val="26"/>
          <w:szCs w:val="26"/>
        </w:rPr>
      </w:pPr>
    </w:p>
    <w:p w14:paraId="2A7E607D" w14:textId="77777777" w:rsidR="00515CBB" w:rsidRDefault="00515CBB">
      <w:pPr>
        <w:jc w:val="both"/>
        <w:rPr>
          <w:rFonts w:ascii="Arial" w:eastAsia="Arial" w:hAnsi="Arial" w:cs="Arial"/>
          <w:sz w:val="26"/>
          <w:szCs w:val="26"/>
        </w:rPr>
      </w:pPr>
    </w:p>
    <w:p w14:paraId="4D4856FA" w14:textId="77777777" w:rsidR="00515CBB" w:rsidRDefault="002E3BF9">
      <w:pPr>
        <w:jc w:val="both"/>
        <w:rPr>
          <w:rFonts w:ascii="Arial" w:eastAsia="Arial" w:hAnsi="Arial" w:cs="Arial"/>
          <w:sz w:val="26"/>
          <w:szCs w:val="26"/>
        </w:rPr>
      </w:pPr>
      <w:r>
        <w:rPr>
          <w:rFonts w:ascii="Arial" w:eastAsia="Arial" w:hAnsi="Arial" w:cs="Arial"/>
          <w:sz w:val="26"/>
          <w:szCs w:val="26"/>
        </w:rPr>
        <w:t>Секретар ради</w:t>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t xml:space="preserve">                                                                               Микола ЛУПІЙ</w:t>
      </w:r>
    </w:p>
    <w:p w14:paraId="6B3D9E2B" w14:textId="77777777" w:rsidR="00515CBB" w:rsidRDefault="00515CBB">
      <w:pPr>
        <w:jc w:val="both"/>
        <w:rPr>
          <w:rFonts w:ascii="Arial" w:eastAsia="Arial" w:hAnsi="Arial" w:cs="Arial"/>
          <w:sz w:val="26"/>
          <w:szCs w:val="26"/>
        </w:rPr>
      </w:pPr>
    </w:p>
    <w:p w14:paraId="35E9C04C"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Віза:</w:t>
      </w:r>
    </w:p>
    <w:p w14:paraId="6382F401" w14:textId="77777777" w:rsidR="00515CBB" w:rsidRDefault="00515CBB">
      <w:pPr>
        <w:jc w:val="both"/>
        <w:rPr>
          <w:rFonts w:ascii="Arial" w:eastAsia="Arial" w:hAnsi="Arial" w:cs="Arial"/>
          <w:sz w:val="26"/>
          <w:szCs w:val="26"/>
        </w:rPr>
      </w:pPr>
    </w:p>
    <w:p w14:paraId="31D7C6BF" w14:textId="77777777" w:rsidR="00515CBB" w:rsidRDefault="002E3BF9">
      <w:pPr>
        <w:jc w:val="both"/>
        <w:rPr>
          <w:rFonts w:ascii="Arial" w:eastAsia="Arial" w:hAnsi="Arial" w:cs="Arial"/>
          <w:sz w:val="26"/>
          <w:szCs w:val="26"/>
        </w:rPr>
      </w:pPr>
      <w:r>
        <w:rPr>
          <w:rFonts w:ascii="Arial" w:eastAsia="Arial" w:hAnsi="Arial" w:cs="Arial"/>
          <w:sz w:val="26"/>
          <w:szCs w:val="26"/>
        </w:rPr>
        <w:t>Начальник відділу економічного розвитку,</w:t>
      </w:r>
    </w:p>
    <w:p w14:paraId="3DF054F2" w14:textId="77777777" w:rsidR="00515CBB" w:rsidRDefault="002E3BF9">
      <w:pPr>
        <w:jc w:val="both"/>
        <w:rPr>
          <w:rFonts w:ascii="Arial" w:eastAsia="Arial" w:hAnsi="Arial" w:cs="Arial"/>
          <w:sz w:val="26"/>
          <w:szCs w:val="26"/>
        </w:rPr>
      </w:pPr>
      <w:r>
        <w:rPr>
          <w:rFonts w:ascii="Arial" w:eastAsia="Arial" w:hAnsi="Arial" w:cs="Arial"/>
          <w:sz w:val="26"/>
          <w:szCs w:val="26"/>
        </w:rPr>
        <w:t xml:space="preserve">інвестицій та МТД </w:t>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t xml:space="preserve">                                                                               Тетяна ГРЕЦКО</w:t>
      </w:r>
    </w:p>
    <w:p w14:paraId="47F78D4C" w14:textId="77777777" w:rsidR="00515CBB" w:rsidRDefault="00515CBB">
      <w:pPr>
        <w:jc w:val="both"/>
        <w:rPr>
          <w:rFonts w:ascii="Arial" w:eastAsia="Arial" w:hAnsi="Arial" w:cs="Arial"/>
          <w:sz w:val="10"/>
          <w:szCs w:val="10"/>
        </w:rPr>
      </w:pPr>
    </w:p>
    <w:p w14:paraId="7EF47E16" w14:textId="77777777" w:rsidR="00515CBB" w:rsidRDefault="00515CBB">
      <w:pPr>
        <w:jc w:val="both"/>
        <w:rPr>
          <w:rFonts w:ascii="Arial" w:eastAsia="Arial" w:hAnsi="Arial" w:cs="Arial"/>
          <w:sz w:val="10"/>
          <w:szCs w:val="10"/>
        </w:rPr>
      </w:pPr>
    </w:p>
    <w:p w14:paraId="04961E43" w14:textId="77777777" w:rsidR="00515CBB" w:rsidRDefault="002E3BF9">
      <w:pPr>
        <w:jc w:val="both"/>
        <w:rPr>
          <w:rFonts w:ascii="Arial" w:eastAsia="Arial" w:hAnsi="Arial" w:cs="Arial"/>
          <w:sz w:val="26"/>
          <w:szCs w:val="26"/>
        </w:rPr>
      </w:pPr>
      <w:r>
        <w:br w:type="page"/>
      </w:r>
    </w:p>
    <w:p w14:paraId="0E13A505" w14:textId="77777777" w:rsidR="00515CBB" w:rsidRDefault="002E3BF9">
      <w:pPr>
        <w:jc w:val="right"/>
        <w:rPr>
          <w:rFonts w:ascii="Arial" w:eastAsia="Arial" w:hAnsi="Arial" w:cs="Arial"/>
          <w:sz w:val="26"/>
          <w:szCs w:val="26"/>
          <w:highlight w:val="white"/>
        </w:rPr>
      </w:pPr>
      <w:r>
        <w:rPr>
          <w:rFonts w:ascii="Arial" w:eastAsia="Arial" w:hAnsi="Arial" w:cs="Arial"/>
          <w:sz w:val="26"/>
          <w:szCs w:val="26"/>
          <w:highlight w:val="white"/>
        </w:rPr>
        <w:lastRenderedPageBreak/>
        <w:t>Додаток Б</w:t>
      </w:r>
    </w:p>
    <w:p w14:paraId="22AE5888" w14:textId="77777777" w:rsidR="00515CBB" w:rsidRDefault="002E3BF9">
      <w:pPr>
        <w:jc w:val="center"/>
        <w:rPr>
          <w:rFonts w:ascii="Arial" w:eastAsia="Arial" w:hAnsi="Arial" w:cs="Arial"/>
          <w:sz w:val="26"/>
          <w:szCs w:val="26"/>
          <w:shd w:val="clear" w:color="auto" w:fill="EFEFEF"/>
        </w:rPr>
      </w:pPr>
      <w:r>
        <w:rPr>
          <w:rFonts w:ascii="Arial" w:eastAsia="Arial" w:hAnsi="Arial" w:cs="Arial"/>
          <w:sz w:val="26"/>
          <w:szCs w:val="26"/>
          <w:shd w:val="clear" w:color="auto" w:fill="EFEFEF"/>
        </w:rPr>
        <w:t>ПЕРЕЛІК</w:t>
      </w:r>
    </w:p>
    <w:p w14:paraId="1587173A" w14:textId="77777777" w:rsidR="00515CBB" w:rsidRDefault="002E3BF9">
      <w:pPr>
        <w:jc w:val="center"/>
        <w:rPr>
          <w:rFonts w:ascii="Arial" w:eastAsia="Arial" w:hAnsi="Arial" w:cs="Arial"/>
          <w:sz w:val="26"/>
          <w:szCs w:val="26"/>
          <w:highlight w:val="white"/>
        </w:rPr>
      </w:pPr>
      <w:r>
        <w:rPr>
          <w:rFonts w:ascii="Arial" w:eastAsia="Arial" w:hAnsi="Arial" w:cs="Arial"/>
          <w:sz w:val="26"/>
          <w:szCs w:val="26"/>
        </w:rPr>
        <w:t>цільових програм Го</w:t>
      </w:r>
      <w:r>
        <w:rPr>
          <w:rFonts w:ascii="Arial" w:eastAsia="Arial" w:hAnsi="Arial" w:cs="Arial"/>
          <w:sz w:val="26"/>
          <w:szCs w:val="26"/>
          <w:highlight w:val="white"/>
        </w:rPr>
        <w:t>родоцької міської територіальної громади, запланованих до виконання у 2026-2027 роках</w:t>
      </w:r>
    </w:p>
    <w:p w14:paraId="7A92B9EC" w14:textId="77777777" w:rsidR="00515CBB" w:rsidRDefault="00515CBB">
      <w:pPr>
        <w:jc w:val="center"/>
        <w:rPr>
          <w:rFonts w:ascii="Arial" w:eastAsia="Arial" w:hAnsi="Arial" w:cs="Arial"/>
          <w:sz w:val="26"/>
          <w:szCs w:val="26"/>
          <w:highlight w:val="white"/>
        </w:rPr>
      </w:pPr>
    </w:p>
    <w:tbl>
      <w:tblPr>
        <w:tblStyle w:val="affff5"/>
        <w:tblW w:w="15225" w:type="dxa"/>
        <w:tblInd w:w="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706"/>
        <w:gridCol w:w="3345"/>
        <w:gridCol w:w="2535"/>
        <w:gridCol w:w="240"/>
        <w:gridCol w:w="1983"/>
        <w:gridCol w:w="86"/>
        <w:gridCol w:w="6330"/>
      </w:tblGrid>
      <w:tr w:rsidR="00515CBB" w14:paraId="6B1208B3" w14:textId="77777777">
        <w:trPr>
          <w:trHeight w:val="315"/>
        </w:trPr>
        <w:tc>
          <w:tcPr>
            <w:tcW w:w="705" w:type="dxa"/>
            <w:tcMar>
              <w:top w:w="0" w:type="dxa"/>
              <w:left w:w="100" w:type="dxa"/>
              <w:bottom w:w="0" w:type="dxa"/>
              <w:right w:w="100" w:type="dxa"/>
            </w:tcMar>
          </w:tcPr>
          <w:p w14:paraId="69F3993A"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 з/п</w:t>
            </w:r>
          </w:p>
        </w:tc>
        <w:tc>
          <w:tcPr>
            <w:tcW w:w="3345" w:type="dxa"/>
            <w:tcMar>
              <w:top w:w="0" w:type="dxa"/>
              <w:left w:w="100" w:type="dxa"/>
              <w:bottom w:w="0" w:type="dxa"/>
              <w:right w:w="100" w:type="dxa"/>
            </w:tcMar>
          </w:tcPr>
          <w:p w14:paraId="414A4812"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Найменування місцевої</w:t>
            </w:r>
            <w:r>
              <w:rPr>
                <w:rFonts w:ascii="Arial" w:eastAsia="Arial" w:hAnsi="Arial" w:cs="Arial"/>
                <w:sz w:val="26"/>
                <w:szCs w:val="26"/>
                <w:highlight w:val="red"/>
              </w:rPr>
              <w:t xml:space="preserve"> </w:t>
            </w:r>
            <w:r>
              <w:rPr>
                <w:rFonts w:ascii="Arial" w:eastAsia="Arial" w:hAnsi="Arial" w:cs="Arial"/>
                <w:sz w:val="26"/>
                <w:szCs w:val="26"/>
              </w:rPr>
              <w:t>Програми</w:t>
            </w:r>
          </w:p>
        </w:tc>
        <w:tc>
          <w:tcPr>
            <w:tcW w:w="2775" w:type="dxa"/>
            <w:gridSpan w:val="2"/>
            <w:tcMar>
              <w:top w:w="0" w:type="dxa"/>
              <w:left w:w="100" w:type="dxa"/>
              <w:bottom w:w="0" w:type="dxa"/>
              <w:right w:w="100" w:type="dxa"/>
            </w:tcMar>
          </w:tcPr>
          <w:p w14:paraId="59BBB9FF"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Виконавці</w:t>
            </w:r>
          </w:p>
        </w:tc>
        <w:tc>
          <w:tcPr>
            <w:tcW w:w="2069" w:type="dxa"/>
            <w:gridSpan w:val="2"/>
            <w:tcMar>
              <w:top w:w="0" w:type="dxa"/>
              <w:left w:w="100" w:type="dxa"/>
              <w:bottom w:w="0" w:type="dxa"/>
              <w:right w:w="100" w:type="dxa"/>
            </w:tcMar>
          </w:tcPr>
          <w:p w14:paraId="11DB5537"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Дата та номер документа</w:t>
            </w:r>
          </w:p>
        </w:tc>
        <w:tc>
          <w:tcPr>
            <w:tcW w:w="6330" w:type="dxa"/>
            <w:tcMar>
              <w:top w:w="0" w:type="dxa"/>
              <w:left w:w="100" w:type="dxa"/>
              <w:bottom w:w="0" w:type="dxa"/>
              <w:right w:w="100" w:type="dxa"/>
            </w:tcMar>
          </w:tcPr>
          <w:p w14:paraId="2660CFD6"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Індикатори (показники) результативності</w:t>
            </w:r>
          </w:p>
        </w:tc>
      </w:tr>
      <w:tr w:rsidR="00515CBB" w14:paraId="397CC8F0" w14:textId="77777777">
        <w:trPr>
          <w:trHeight w:val="315"/>
        </w:trPr>
        <w:tc>
          <w:tcPr>
            <w:tcW w:w="15224" w:type="dxa"/>
            <w:gridSpan w:val="7"/>
            <w:tcMar>
              <w:top w:w="0" w:type="dxa"/>
              <w:left w:w="100" w:type="dxa"/>
              <w:bottom w:w="0" w:type="dxa"/>
              <w:right w:w="100" w:type="dxa"/>
            </w:tcMar>
          </w:tcPr>
          <w:p w14:paraId="2DE4B191" w14:textId="77777777" w:rsidR="00515CBB" w:rsidRDefault="002E3BF9">
            <w:pPr>
              <w:jc w:val="center"/>
              <w:rPr>
                <w:rFonts w:ascii="Arial" w:eastAsia="Arial" w:hAnsi="Arial" w:cs="Arial"/>
                <w:b/>
                <w:bCs/>
                <w:sz w:val="26"/>
                <w:szCs w:val="26"/>
              </w:rPr>
            </w:pPr>
            <w:r>
              <w:rPr>
                <w:rFonts w:ascii="Arial" w:eastAsia="Arial" w:hAnsi="Arial" w:cs="Arial"/>
                <w:b/>
                <w:bCs/>
                <w:sz w:val="26"/>
                <w:szCs w:val="26"/>
              </w:rPr>
              <w:t xml:space="preserve">Пріоритет І: </w:t>
            </w:r>
            <w:r>
              <w:rPr>
                <w:rFonts w:ascii="Arial" w:eastAsia="Arial" w:hAnsi="Arial" w:cs="Arial"/>
                <w:b/>
                <w:bCs/>
                <w:sz w:val="22"/>
                <w:szCs w:val="22"/>
              </w:rPr>
              <w:t>БЕЗПЕКА, ЗБЕРЕЖЕННЯ ДЕМОГРАФІЧНОГО ПОТЕНЦІАЛУ ГРОМАДИ В УМОВАХ ВІЙНИ ТА ПОВОЄННОЇ ВІДБУДОВИ</w:t>
            </w:r>
          </w:p>
        </w:tc>
      </w:tr>
      <w:tr w:rsidR="00515CBB" w14:paraId="1D647B62" w14:textId="77777777">
        <w:trPr>
          <w:trHeight w:val="315"/>
        </w:trPr>
        <w:tc>
          <w:tcPr>
            <w:tcW w:w="705" w:type="dxa"/>
            <w:tcMar>
              <w:top w:w="0" w:type="dxa"/>
              <w:left w:w="100" w:type="dxa"/>
              <w:bottom w:w="0" w:type="dxa"/>
              <w:right w:w="100" w:type="dxa"/>
            </w:tcMar>
          </w:tcPr>
          <w:p w14:paraId="0335810C" w14:textId="77777777" w:rsidR="00515CBB" w:rsidRDefault="002E3BF9">
            <w:pPr>
              <w:jc w:val="center"/>
              <w:rPr>
                <w:rFonts w:ascii="Arial" w:eastAsia="Arial" w:hAnsi="Arial" w:cs="Arial"/>
                <w:sz w:val="26"/>
                <w:szCs w:val="26"/>
              </w:rPr>
            </w:pPr>
            <w:r>
              <w:rPr>
                <w:rFonts w:ascii="Arial" w:eastAsia="Arial" w:hAnsi="Arial" w:cs="Arial"/>
                <w:sz w:val="26"/>
                <w:szCs w:val="26"/>
              </w:rPr>
              <w:t>1.</w:t>
            </w:r>
          </w:p>
        </w:tc>
        <w:tc>
          <w:tcPr>
            <w:tcW w:w="334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6A46561" w14:textId="77777777" w:rsidR="00515CBB" w:rsidRDefault="002E3BF9">
            <w:pPr>
              <w:spacing w:before="240" w:after="240"/>
              <w:ind w:right="-120"/>
              <w:jc w:val="center"/>
              <w:rPr>
                <w:rFonts w:ascii="Arial" w:eastAsia="Arial" w:hAnsi="Arial" w:cs="Arial"/>
                <w:sz w:val="26"/>
                <w:szCs w:val="26"/>
              </w:rPr>
            </w:pPr>
            <w:r>
              <w:rPr>
                <w:rFonts w:ascii="Arial" w:eastAsia="Arial" w:hAnsi="Arial" w:cs="Arial"/>
                <w:sz w:val="26"/>
                <w:szCs w:val="26"/>
              </w:rPr>
              <w:t xml:space="preserve"> Програма «Підтримки  підрозділів територіальної оборони та Збройних Сил України» на 2026 рік</w:t>
            </w:r>
          </w:p>
        </w:tc>
        <w:tc>
          <w:tcPr>
            <w:tcW w:w="2775" w:type="dxa"/>
            <w:gridSpan w:val="2"/>
            <w:tcMar>
              <w:top w:w="0" w:type="dxa"/>
              <w:left w:w="100" w:type="dxa"/>
              <w:bottom w:w="0" w:type="dxa"/>
              <w:right w:w="100" w:type="dxa"/>
            </w:tcMar>
          </w:tcPr>
          <w:p w14:paraId="5BD200AC" w14:textId="77777777" w:rsidR="00515CBB" w:rsidRDefault="002E3BF9">
            <w:pPr>
              <w:jc w:val="center"/>
              <w:rPr>
                <w:rFonts w:ascii="Arial" w:eastAsia="Arial" w:hAnsi="Arial" w:cs="Arial"/>
                <w:sz w:val="26"/>
                <w:szCs w:val="26"/>
              </w:rPr>
            </w:pPr>
            <w:r>
              <w:rPr>
                <w:rFonts w:ascii="Arial" w:eastAsia="Arial" w:hAnsi="Arial" w:cs="Arial"/>
                <w:sz w:val="26"/>
                <w:szCs w:val="26"/>
              </w:rPr>
              <w:t>Городоцька міська рада</w:t>
            </w:r>
          </w:p>
        </w:tc>
        <w:tc>
          <w:tcPr>
            <w:tcW w:w="2069" w:type="dxa"/>
            <w:gridSpan w:val="2"/>
            <w:tcMar>
              <w:top w:w="0" w:type="dxa"/>
              <w:left w:w="100" w:type="dxa"/>
              <w:bottom w:w="0" w:type="dxa"/>
              <w:right w:w="100" w:type="dxa"/>
            </w:tcMar>
          </w:tcPr>
          <w:p w14:paraId="2270AD70" w14:textId="77777777" w:rsidR="00515CBB" w:rsidRDefault="002E3BF9">
            <w:pPr>
              <w:jc w:val="center"/>
              <w:rPr>
                <w:rFonts w:ascii="Arial" w:eastAsia="Arial" w:hAnsi="Arial" w:cs="Arial"/>
                <w:sz w:val="26"/>
                <w:szCs w:val="26"/>
              </w:rPr>
            </w:pPr>
            <w:r>
              <w:rPr>
                <w:rFonts w:ascii="Arial" w:eastAsia="Arial" w:hAnsi="Arial" w:cs="Arial"/>
                <w:sz w:val="26"/>
                <w:szCs w:val="26"/>
              </w:rPr>
              <w:t>Рішення сесії Городоцької міської ради від 18.12.2025 №25/70-9175</w:t>
            </w:r>
          </w:p>
        </w:tc>
        <w:tc>
          <w:tcPr>
            <w:tcW w:w="6330" w:type="dxa"/>
            <w:tcMar>
              <w:top w:w="0" w:type="dxa"/>
              <w:left w:w="100" w:type="dxa"/>
              <w:bottom w:w="0" w:type="dxa"/>
              <w:right w:w="100" w:type="dxa"/>
            </w:tcMar>
          </w:tcPr>
          <w:p w14:paraId="57BA6B31" w14:textId="77777777" w:rsidR="00515CBB" w:rsidRDefault="002E3BF9">
            <w:pPr>
              <w:spacing w:line="276" w:lineRule="auto"/>
              <w:ind w:right="60" w:firstLine="40"/>
              <w:jc w:val="both"/>
              <w:rPr>
                <w:rFonts w:ascii="Arial" w:eastAsia="Arial" w:hAnsi="Arial" w:cs="Arial"/>
                <w:sz w:val="26"/>
                <w:szCs w:val="26"/>
              </w:rPr>
            </w:pPr>
            <w:r>
              <w:rPr>
                <w:rFonts w:ascii="Arial" w:eastAsia="Arial" w:hAnsi="Arial" w:cs="Arial"/>
                <w:sz w:val="26"/>
                <w:szCs w:val="26"/>
              </w:rPr>
              <w:t xml:space="preserve">● створено матеріально-технічну  базу  для підрозділів ЗСУ та </w:t>
            </w:r>
            <w:proofErr w:type="spellStart"/>
            <w:r>
              <w:rPr>
                <w:rFonts w:ascii="Arial" w:eastAsia="Arial" w:hAnsi="Arial" w:cs="Arial"/>
                <w:sz w:val="26"/>
                <w:szCs w:val="26"/>
              </w:rPr>
              <w:t>ТрО</w:t>
            </w:r>
            <w:proofErr w:type="spellEnd"/>
            <w:r>
              <w:rPr>
                <w:rFonts w:ascii="Arial" w:eastAsia="Arial" w:hAnsi="Arial" w:cs="Arial"/>
                <w:sz w:val="26"/>
                <w:szCs w:val="26"/>
              </w:rPr>
              <w:t>;</w:t>
            </w:r>
          </w:p>
          <w:p w14:paraId="25AF17E9" w14:textId="77777777" w:rsidR="00515CBB" w:rsidRDefault="002E3BF9">
            <w:pPr>
              <w:spacing w:line="276" w:lineRule="auto"/>
              <w:ind w:right="60" w:firstLine="40"/>
              <w:jc w:val="both"/>
              <w:rPr>
                <w:rFonts w:ascii="Arial" w:eastAsia="Arial" w:hAnsi="Arial" w:cs="Arial"/>
                <w:sz w:val="26"/>
                <w:szCs w:val="26"/>
              </w:rPr>
            </w:pPr>
            <w:r>
              <w:rPr>
                <w:rFonts w:ascii="Arial" w:eastAsia="Arial" w:hAnsi="Arial" w:cs="Arial"/>
                <w:sz w:val="26"/>
                <w:szCs w:val="26"/>
              </w:rPr>
              <w:t>● забезпечено 100 підрозділів  обладнанням;</w:t>
            </w:r>
          </w:p>
          <w:p w14:paraId="493508B5" w14:textId="77777777" w:rsidR="00515CBB" w:rsidRDefault="002E3BF9">
            <w:pPr>
              <w:spacing w:line="276" w:lineRule="auto"/>
              <w:ind w:right="60" w:firstLine="40"/>
              <w:jc w:val="both"/>
              <w:rPr>
                <w:rFonts w:ascii="Arial" w:eastAsia="Arial" w:hAnsi="Arial" w:cs="Arial"/>
                <w:sz w:val="26"/>
                <w:szCs w:val="26"/>
              </w:rPr>
            </w:pPr>
            <w:r>
              <w:rPr>
                <w:rFonts w:ascii="Arial" w:eastAsia="Arial" w:hAnsi="Arial" w:cs="Arial"/>
                <w:sz w:val="26"/>
                <w:szCs w:val="26"/>
              </w:rPr>
              <w:t>● завершення заходів з логістики та передачі ресурсів військовим;</w:t>
            </w:r>
          </w:p>
          <w:p w14:paraId="129BD109" w14:textId="77777777" w:rsidR="00515CBB" w:rsidRDefault="002E3BF9">
            <w:pPr>
              <w:spacing w:line="276" w:lineRule="auto"/>
              <w:ind w:right="60" w:firstLine="40"/>
              <w:jc w:val="both"/>
              <w:rPr>
                <w:rFonts w:ascii="Arial" w:eastAsia="Arial" w:hAnsi="Arial" w:cs="Arial"/>
                <w:sz w:val="26"/>
                <w:szCs w:val="26"/>
              </w:rPr>
            </w:pPr>
            <w:r>
              <w:rPr>
                <w:rFonts w:ascii="Arial" w:eastAsia="Arial" w:hAnsi="Arial" w:cs="Arial"/>
                <w:sz w:val="26"/>
                <w:szCs w:val="26"/>
              </w:rPr>
              <w:t>● підвищення рівня безпеки та обороноздатності громади.</w:t>
            </w:r>
          </w:p>
          <w:p w14:paraId="7EAF1278" w14:textId="77777777" w:rsidR="00515CBB" w:rsidRDefault="002E3BF9">
            <w:pPr>
              <w:jc w:val="both"/>
              <w:rPr>
                <w:rFonts w:ascii="Arial" w:eastAsia="Arial" w:hAnsi="Arial" w:cs="Arial"/>
                <w:sz w:val="26"/>
                <w:szCs w:val="26"/>
              </w:rPr>
            </w:pPr>
            <w:r>
              <w:rPr>
                <w:rFonts w:ascii="Arial" w:eastAsia="Arial" w:hAnsi="Arial" w:cs="Arial"/>
                <w:sz w:val="26"/>
                <w:szCs w:val="26"/>
              </w:rPr>
              <w:t>надано субвенцію 20 підрозділам</w:t>
            </w:r>
          </w:p>
        </w:tc>
      </w:tr>
      <w:tr w:rsidR="00515CBB" w14:paraId="5369F6F0" w14:textId="77777777">
        <w:trPr>
          <w:trHeight w:val="3274"/>
        </w:trPr>
        <w:tc>
          <w:tcPr>
            <w:tcW w:w="705" w:type="dxa"/>
            <w:tcMar>
              <w:top w:w="0" w:type="dxa"/>
              <w:left w:w="100" w:type="dxa"/>
              <w:bottom w:w="0" w:type="dxa"/>
              <w:right w:w="100" w:type="dxa"/>
            </w:tcMar>
          </w:tcPr>
          <w:p w14:paraId="32DE26C2" w14:textId="77777777" w:rsidR="00515CBB" w:rsidRDefault="002E3BF9">
            <w:pPr>
              <w:jc w:val="center"/>
              <w:rPr>
                <w:rFonts w:ascii="Arial" w:eastAsia="Arial" w:hAnsi="Arial" w:cs="Arial"/>
                <w:sz w:val="26"/>
                <w:szCs w:val="26"/>
              </w:rPr>
            </w:pPr>
            <w:r>
              <w:rPr>
                <w:rFonts w:ascii="Arial" w:eastAsia="Arial" w:hAnsi="Arial" w:cs="Arial"/>
                <w:sz w:val="26"/>
                <w:szCs w:val="26"/>
              </w:rPr>
              <w:t>2.</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F81B73F" w14:textId="77777777" w:rsidR="00515CBB" w:rsidRDefault="002E3BF9">
            <w:pPr>
              <w:spacing w:before="240" w:after="240"/>
              <w:ind w:right="-120"/>
              <w:jc w:val="center"/>
              <w:rPr>
                <w:rFonts w:ascii="Arial" w:eastAsia="Arial" w:hAnsi="Arial" w:cs="Arial"/>
                <w:sz w:val="26"/>
                <w:szCs w:val="26"/>
              </w:rPr>
            </w:pPr>
            <w:r>
              <w:rPr>
                <w:rFonts w:ascii="Arial" w:eastAsia="Arial" w:hAnsi="Arial" w:cs="Arial"/>
                <w:sz w:val="26"/>
                <w:szCs w:val="26"/>
              </w:rPr>
              <w:t>Програма «Безпечна громада на 2025-2027 роки»</w:t>
            </w:r>
          </w:p>
        </w:tc>
        <w:tc>
          <w:tcPr>
            <w:tcW w:w="2775" w:type="dxa"/>
            <w:gridSpan w:val="2"/>
            <w:tcMar>
              <w:top w:w="0" w:type="dxa"/>
              <w:left w:w="100" w:type="dxa"/>
              <w:bottom w:w="0" w:type="dxa"/>
              <w:right w:w="100" w:type="dxa"/>
            </w:tcMar>
          </w:tcPr>
          <w:p w14:paraId="7E5FAC66"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Городоцька міська рада, </w:t>
            </w:r>
          </w:p>
          <w:p w14:paraId="3765ADF5" w14:textId="77777777" w:rsidR="00515CBB" w:rsidRDefault="002E3BF9">
            <w:pPr>
              <w:jc w:val="center"/>
              <w:rPr>
                <w:rFonts w:ascii="Arial" w:eastAsia="Arial" w:hAnsi="Arial" w:cs="Arial"/>
                <w:sz w:val="26"/>
                <w:szCs w:val="26"/>
              </w:rPr>
            </w:pPr>
            <w:r>
              <w:rPr>
                <w:rFonts w:ascii="Arial" w:eastAsia="Arial" w:hAnsi="Arial" w:cs="Arial"/>
                <w:sz w:val="26"/>
                <w:szCs w:val="26"/>
              </w:rPr>
              <w:t>КП «МКГ»,</w:t>
            </w:r>
          </w:p>
          <w:p w14:paraId="52CF4EDE" w14:textId="77777777" w:rsidR="00515CBB" w:rsidRDefault="002E3BF9">
            <w:pPr>
              <w:jc w:val="center"/>
              <w:rPr>
                <w:rFonts w:ascii="Arial" w:eastAsia="Arial" w:hAnsi="Arial" w:cs="Arial"/>
                <w:sz w:val="26"/>
                <w:szCs w:val="26"/>
                <w:highlight w:val="white"/>
              </w:rPr>
            </w:pPr>
            <w:r>
              <w:rPr>
                <w:rFonts w:ascii="Arial" w:eastAsia="Arial" w:hAnsi="Arial" w:cs="Arial"/>
                <w:sz w:val="26"/>
                <w:szCs w:val="26"/>
              </w:rPr>
              <w:t>Гуманітарне управління Городоцької міської ради,</w:t>
            </w:r>
            <w:r>
              <w:rPr>
                <w:rFonts w:ascii="Arial" w:eastAsia="Arial" w:hAnsi="Arial" w:cs="Arial"/>
                <w:sz w:val="26"/>
                <w:szCs w:val="26"/>
                <w:highlight w:val="white"/>
              </w:rPr>
              <w:t xml:space="preserve"> </w:t>
            </w:r>
          </w:p>
          <w:p w14:paraId="761183B2" w14:textId="77777777" w:rsidR="00515CBB" w:rsidRDefault="002E3BF9">
            <w:pPr>
              <w:jc w:val="center"/>
              <w:rPr>
                <w:rFonts w:ascii="Arial" w:eastAsia="Arial" w:hAnsi="Arial" w:cs="Arial"/>
                <w:sz w:val="26"/>
                <w:szCs w:val="26"/>
              </w:rPr>
            </w:pPr>
            <w:r>
              <w:rPr>
                <w:rFonts w:ascii="Arial" w:eastAsia="Arial" w:hAnsi="Arial" w:cs="Arial"/>
                <w:sz w:val="26"/>
                <w:szCs w:val="26"/>
                <w:highlight w:val="white"/>
              </w:rPr>
              <w:t xml:space="preserve">Відділення поліції №1 ЛРУП №2 ГУ НП у Львівській області </w:t>
            </w:r>
          </w:p>
        </w:tc>
        <w:tc>
          <w:tcPr>
            <w:tcW w:w="2069" w:type="dxa"/>
            <w:gridSpan w:val="2"/>
            <w:tcMar>
              <w:top w:w="0" w:type="dxa"/>
              <w:left w:w="100" w:type="dxa"/>
              <w:bottom w:w="0" w:type="dxa"/>
              <w:right w:w="100" w:type="dxa"/>
            </w:tcMar>
          </w:tcPr>
          <w:p w14:paraId="18F636D5"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Рішення сесії міської ради від 19.02.2025 №25/60-8269 </w:t>
            </w:r>
          </w:p>
        </w:tc>
        <w:tc>
          <w:tcPr>
            <w:tcW w:w="6330" w:type="dxa"/>
            <w:tcMar>
              <w:top w:w="0" w:type="dxa"/>
              <w:left w:w="100" w:type="dxa"/>
              <w:bottom w:w="0" w:type="dxa"/>
              <w:right w:w="100" w:type="dxa"/>
            </w:tcMar>
          </w:tcPr>
          <w:p w14:paraId="38A243E6"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Встановлено та підключено 5 вузлів відеоспостереження.</w:t>
            </w:r>
          </w:p>
          <w:p w14:paraId="4413A313"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Забезпечено технічну справність та функціонування системи відеоспостереження</w:t>
            </w:r>
          </w:p>
          <w:p w14:paraId="4063E58C" w14:textId="77777777" w:rsidR="00515CBB" w:rsidRDefault="002E3BF9">
            <w:pPr>
              <w:numPr>
                <w:ilvl w:val="0"/>
                <w:numId w:val="11"/>
              </w:numPr>
              <w:ind w:left="425"/>
              <w:jc w:val="both"/>
              <w:rPr>
                <w:rFonts w:ascii="Arial" w:eastAsia="Arial" w:hAnsi="Arial" w:cs="Arial"/>
                <w:sz w:val="26"/>
                <w:szCs w:val="26"/>
              </w:rPr>
            </w:pPr>
            <w:r>
              <w:rPr>
                <w:rFonts w:ascii="Arial" w:eastAsia="Arial" w:hAnsi="Arial" w:cs="Arial"/>
                <w:sz w:val="26"/>
                <w:szCs w:val="26"/>
              </w:rPr>
              <w:t>Зафіксовано 40 правопорушень вузлами відеоспостереження, одиниць;</w:t>
            </w:r>
          </w:p>
        </w:tc>
      </w:tr>
      <w:tr w:rsidR="00515CBB" w14:paraId="47E66332" w14:textId="77777777">
        <w:trPr>
          <w:trHeight w:val="315"/>
        </w:trPr>
        <w:tc>
          <w:tcPr>
            <w:tcW w:w="705" w:type="dxa"/>
            <w:tcMar>
              <w:top w:w="0" w:type="dxa"/>
              <w:left w:w="100" w:type="dxa"/>
              <w:bottom w:w="0" w:type="dxa"/>
              <w:right w:w="100" w:type="dxa"/>
            </w:tcMar>
          </w:tcPr>
          <w:p w14:paraId="23332F2E" w14:textId="77777777" w:rsidR="00515CBB" w:rsidRDefault="002E3BF9">
            <w:pPr>
              <w:jc w:val="center"/>
              <w:rPr>
                <w:rFonts w:ascii="Arial" w:eastAsia="Arial" w:hAnsi="Arial" w:cs="Arial"/>
                <w:sz w:val="26"/>
                <w:szCs w:val="26"/>
              </w:rPr>
            </w:pPr>
            <w:r>
              <w:rPr>
                <w:rFonts w:ascii="Arial" w:eastAsia="Arial" w:hAnsi="Arial" w:cs="Arial"/>
                <w:sz w:val="26"/>
                <w:szCs w:val="26"/>
              </w:rPr>
              <w:t>3.</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DA5B0F4" w14:textId="77777777" w:rsidR="00515CBB" w:rsidRDefault="002E3BF9">
            <w:pPr>
              <w:spacing w:before="240" w:after="240"/>
              <w:ind w:right="-120"/>
              <w:jc w:val="center"/>
              <w:rPr>
                <w:rFonts w:ascii="Arial" w:eastAsia="Arial" w:hAnsi="Arial" w:cs="Arial"/>
                <w:sz w:val="26"/>
                <w:szCs w:val="26"/>
              </w:rPr>
            </w:pPr>
            <w:r>
              <w:rPr>
                <w:rFonts w:ascii="Arial" w:eastAsia="Arial" w:hAnsi="Arial" w:cs="Arial"/>
                <w:sz w:val="26"/>
                <w:szCs w:val="26"/>
              </w:rPr>
              <w:t xml:space="preserve">Програма «Технічного і фінансового забезпечення, </w:t>
            </w:r>
            <w:r>
              <w:rPr>
                <w:rFonts w:ascii="Arial" w:eastAsia="Arial" w:hAnsi="Arial" w:cs="Arial"/>
                <w:sz w:val="26"/>
                <w:szCs w:val="26"/>
              </w:rPr>
              <w:lastRenderedPageBreak/>
              <w:t>вдосконалення та розвитку систем централізованого оповіщення і зв’язку Городоцької міської територіальної громади  на 2025-2027 роки»</w:t>
            </w:r>
          </w:p>
        </w:tc>
        <w:tc>
          <w:tcPr>
            <w:tcW w:w="2775" w:type="dxa"/>
            <w:gridSpan w:val="2"/>
            <w:tcMar>
              <w:top w:w="0" w:type="dxa"/>
              <w:left w:w="100" w:type="dxa"/>
              <w:bottom w:w="0" w:type="dxa"/>
              <w:right w:w="100" w:type="dxa"/>
            </w:tcMar>
          </w:tcPr>
          <w:p w14:paraId="58827826" w14:textId="77777777" w:rsidR="00515CBB" w:rsidRDefault="002E3BF9">
            <w:pPr>
              <w:spacing w:after="160"/>
              <w:ind w:left="-100" w:right="-120"/>
              <w:jc w:val="center"/>
              <w:rPr>
                <w:rFonts w:ascii="Arial" w:eastAsia="Arial" w:hAnsi="Arial" w:cs="Arial"/>
                <w:sz w:val="26"/>
                <w:szCs w:val="26"/>
              </w:rPr>
            </w:pPr>
            <w:r>
              <w:rPr>
                <w:rFonts w:ascii="Arial" w:eastAsia="Arial" w:hAnsi="Arial" w:cs="Arial"/>
                <w:sz w:val="26"/>
                <w:szCs w:val="26"/>
              </w:rPr>
              <w:lastRenderedPageBreak/>
              <w:t>Городоцька міська рада</w:t>
            </w:r>
          </w:p>
        </w:tc>
        <w:tc>
          <w:tcPr>
            <w:tcW w:w="2069" w:type="dxa"/>
            <w:gridSpan w:val="2"/>
            <w:tcMar>
              <w:top w:w="0" w:type="dxa"/>
              <w:left w:w="100" w:type="dxa"/>
              <w:bottom w:w="0" w:type="dxa"/>
              <w:right w:w="100" w:type="dxa"/>
            </w:tcMar>
          </w:tcPr>
          <w:p w14:paraId="20483F38"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Рішення сесії міської ради </w:t>
            </w:r>
            <w:r>
              <w:rPr>
                <w:rFonts w:ascii="Arial" w:eastAsia="Arial" w:hAnsi="Arial" w:cs="Arial"/>
                <w:sz w:val="26"/>
                <w:szCs w:val="26"/>
              </w:rPr>
              <w:lastRenderedPageBreak/>
              <w:t xml:space="preserve">від 19.12.2024 № 24/57-8058 </w:t>
            </w:r>
          </w:p>
        </w:tc>
        <w:tc>
          <w:tcPr>
            <w:tcW w:w="6330" w:type="dxa"/>
            <w:tcMar>
              <w:top w:w="0" w:type="dxa"/>
              <w:left w:w="100" w:type="dxa"/>
              <w:bottom w:w="0" w:type="dxa"/>
              <w:right w:w="100" w:type="dxa"/>
            </w:tcMar>
          </w:tcPr>
          <w:p w14:paraId="0EAE1306"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lastRenderedPageBreak/>
              <w:t>●    забезпечено належне функціонування 27 систем оповіщення;</w:t>
            </w:r>
          </w:p>
          <w:p w14:paraId="471C9230"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lastRenderedPageBreak/>
              <w:t>● Забезпечено своєчасне оповіщення населення про загрозу або виникнення надзвичайної ситуації;</w:t>
            </w:r>
          </w:p>
          <w:p w14:paraId="2E212071" w14:textId="77777777" w:rsidR="00515CBB" w:rsidRDefault="002E3BF9">
            <w:pPr>
              <w:numPr>
                <w:ilvl w:val="0"/>
                <w:numId w:val="1"/>
              </w:numPr>
              <w:ind w:left="425"/>
              <w:jc w:val="both"/>
              <w:rPr>
                <w:rFonts w:ascii="Arial" w:eastAsia="Arial" w:hAnsi="Arial" w:cs="Arial"/>
                <w:sz w:val="26"/>
                <w:szCs w:val="26"/>
              </w:rPr>
            </w:pPr>
            <w:r>
              <w:rPr>
                <w:rFonts w:ascii="Arial" w:eastAsia="Arial" w:hAnsi="Arial" w:cs="Arial"/>
                <w:sz w:val="26"/>
                <w:szCs w:val="26"/>
              </w:rPr>
              <w:t>39 населених пунктів забезпечено належним оповіщенням про надзвичайні ситуації</w:t>
            </w:r>
          </w:p>
        </w:tc>
      </w:tr>
      <w:tr w:rsidR="00515CBB" w14:paraId="1CCF8FFB" w14:textId="77777777">
        <w:trPr>
          <w:trHeight w:val="2601"/>
        </w:trPr>
        <w:tc>
          <w:tcPr>
            <w:tcW w:w="705" w:type="dxa"/>
            <w:tcMar>
              <w:top w:w="0" w:type="dxa"/>
              <w:left w:w="100" w:type="dxa"/>
              <w:bottom w:w="0" w:type="dxa"/>
              <w:right w:w="100" w:type="dxa"/>
            </w:tcMar>
          </w:tcPr>
          <w:p w14:paraId="6C784E54" w14:textId="77777777" w:rsidR="00515CBB" w:rsidRDefault="002E3BF9">
            <w:pPr>
              <w:jc w:val="center"/>
              <w:rPr>
                <w:rFonts w:ascii="Arial" w:eastAsia="Arial" w:hAnsi="Arial" w:cs="Arial"/>
                <w:sz w:val="26"/>
                <w:szCs w:val="26"/>
              </w:rPr>
            </w:pPr>
            <w:r>
              <w:rPr>
                <w:rFonts w:ascii="Arial" w:eastAsia="Arial" w:hAnsi="Arial" w:cs="Arial"/>
                <w:sz w:val="26"/>
                <w:szCs w:val="26"/>
              </w:rPr>
              <w:lastRenderedPageBreak/>
              <w:t>4.</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E61CC33" w14:textId="77777777" w:rsidR="00515CBB" w:rsidRDefault="002E3BF9">
            <w:pPr>
              <w:spacing w:before="240" w:after="240"/>
              <w:ind w:right="-120"/>
              <w:jc w:val="center"/>
              <w:rPr>
                <w:rFonts w:ascii="Arial" w:eastAsia="Arial" w:hAnsi="Arial" w:cs="Arial"/>
                <w:sz w:val="26"/>
                <w:szCs w:val="26"/>
              </w:rPr>
            </w:pPr>
            <w:r>
              <w:rPr>
                <w:rFonts w:ascii="Arial" w:eastAsia="Arial" w:hAnsi="Arial" w:cs="Arial"/>
                <w:sz w:val="26"/>
                <w:szCs w:val="26"/>
              </w:rPr>
              <w:t>Програма фінансової підтримки комунального некомерційного підприємства «Городоцька центральна лікарня» Городоцької міської ради Львівської області на 2025-2028 р.”</w:t>
            </w:r>
          </w:p>
        </w:tc>
        <w:tc>
          <w:tcPr>
            <w:tcW w:w="2775" w:type="dxa"/>
            <w:gridSpan w:val="2"/>
            <w:tcMar>
              <w:top w:w="0" w:type="dxa"/>
              <w:left w:w="100" w:type="dxa"/>
              <w:bottom w:w="0" w:type="dxa"/>
              <w:right w:w="100" w:type="dxa"/>
            </w:tcMar>
          </w:tcPr>
          <w:p w14:paraId="68E398B7" w14:textId="77777777" w:rsidR="00515CBB" w:rsidRDefault="002E3BF9">
            <w:pPr>
              <w:spacing w:after="160"/>
              <w:ind w:left="-100" w:right="-120"/>
              <w:jc w:val="center"/>
              <w:rPr>
                <w:rFonts w:ascii="Arial" w:eastAsia="Arial" w:hAnsi="Arial" w:cs="Arial"/>
                <w:sz w:val="26"/>
                <w:szCs w:val="26"/>
              </w:rPr>
            </w:pPr>
            <w:r>
              <w:rPr>
                <w:sz w:val="28"/>
                <w:szCs w:val="28"/>
              </w:rPr>
              <w:t>КНП «Городоцька центральна лікарня» Городоцької міської ради</w:t>
            </w:r>
            <w:r>
              <w:rPr>
                <w:rFonts w:ascii="Arial" w:eastAsia="Arial" w:hAnsi="Arial" w:cs="Arial"/>
                <w:sz w:val="26"/>
                <w:szCs w:val="26"/>
              </w:rPr>
              <w:t>»</w:t>
            </w:r>
          </w:p>
        </w:tc>
        <w:tc>
          <w:tcPr>
            <w:tcW w:w="2069" w:type="dxa"/>
            <w:gridSpan w:val="2"/>
            <w:tcMar>
              <w:top w:w="0" w:type="dxa"/>
              <w:left w:w="100" w:type="dxa"/>
              <w:bottom w:w="0" w:type="dxa"/>
              <w:right w:w="100" w:type="dxa"/>
            </w:tcMar>
          </w:tcPr>
          <w:p w14:paraId="7E669CA9"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Рішення сесії міської ради від 19.12.2024 №24/57-8065 </w:t>
            </w:r>
          </w:p>
        </w:tc>
        <w:tc>
          <w:tcPr>
            <w:tcW w:w="6330" w:type="dxa"/>
            <w:tcMar>
              <w:top w:w="0" w:type="dxa"/>
              <w:left w:w="100" w:type="dxa"/>
              <w:bottom w:w="0" w:type="dxa"/>
              <w:right w:w="100" w:type="dxa"/>
            </w:tcMar>
          </w:tcPr>
          <w:p w14:paraId="41950D16"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560 осіб отримали безкоштовні медикаменти</w:t>
            </w:r>
          </w:p>
          <w:p w14:paraId="0E23CB0E"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xml:space="preserve">● Забезпечено виплату пільгових пенсій 5 особам    </w:t>
            </w:r>
            <w:r>
              <w:rPr>
                <w:rFonts w:ascii="Arial" w:eastAsia="Arial" w:hAnsi="Arial" w:cs="Arial"/>
                <w:sz w:val="26"/>
                <w:szCs w:val="26"/>
              </w:rPr>
              <w:tab/>
              <w:t>- проведено</w:t>
            </w:r>
            <w:r>
              <w:rPr>
                <w:rFonts w:ascii="Arial" w:eastAsia="Arial" w:hAnsi="Arial" w:cs="Arial"/>
                <w:color w:val="FF0000"/>
                <w:sz w:val="26"/>
                <w:szCs w:val="26"/>
              </w:rPr>
              <w:t xml:space="preserve"> </w:t>
            </w:r>
            <w:r>
              <w:rPr>
                <w:rFonts w:ascii="Arial" w:eastAsia="Arial" w:hAnsi="Arial" w:cs="Arial"/>
                <w:sz w:val="26"/>
                <w:szCs w:val="26"/>
              </w:rPr>
              <w:t>6 поточних ремонтів</w:t>
            </w:r>
          </w:p>
          <w:p w14:paraId="0E318532" w14:textId="77777777" w:rsidR="00515CBB" w:rsidRDefault="002E3BF9">
            <w:pPr>
              <w:numPr>
                <w:ilvl w:val="0"/>
                <w:numId w:val="9"/>
              </w:numPr>
              <w:jc w:val="both"/>
              <w:rPr>
                <w:rFonts w:ascii="Arial" w:eastAsia="Arial" w:hAnsi="Arial" w:cs="Arial"/>
                <w:sz w:val="26"/>
                <w:szCs w:val="26"/>
              </w:rPr>
            </w:pPr>
            <w:r>
              <w:rPr>
                <w:rFonts w:ascii="Arial" w:eastAsia="Arial" w:hAnsi="Arial" w:cs="Arial"/>
                <w:sz w:val="26"/>
                <w:szCs w:val="26"/>
              </w:rPr>
              <w:t>забезпечено належне функціонування центральної лікарні</w:t>
            </w:r>
          </w:p>
        </w:tc>
      </w:tr>
      <w:tr w:rsidR="00515CBB" w14:paraId="1BD621A7" w14:textId="77777777">
        <w:trPr>
          <w:trHeight w:val="315"/>
        </w:trPr>
        <w:tc>
          <w:tcPr>
            <w:tcW w:w="705" w:type="dxa"/>
            <w:tcMar>
              <w:top w:w="0" w:type="dxa"/>
              <w:left w:w="100" w:type="dxa"/>
              <w:bottom w:w="0" w:type="dxa"/>
              <w:right w:w="100" w:type="dxa"/>
            </w:tcMar>
          </w:tcPr>
          <w:p w14:paraId="61D3483A"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5.</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186D42E" w14:textId="77777777" w:rsidR="00515CBB" w:rsidRDefault="002E3BF9">
            <w:pPr>
              <w:spacing w:before="240" w:after="240"/>
              <w:ind w:right="-120"/>
              <w:jc w:val="center"/>
              <w:rPr>
                <w:rFonts w:ascii="Arial" w:eastAsia="Arial" w:hAnsi="Arial" w:cs="Arial"/>
                <w:sz w:val="26"/>
                <w:szCs w:val="26"/>
              </w:rPr>
            </w:pPr>
            <w:r>
              <w:rPr>
                <w:rFonts w:ascii="Arial" w:eastAsia="Arial" w:hAnsi="Arial" w:cs="Arial"/>
                <w:sz w:val="26"/>
                <w:szCs w:val="26"/>
              </w:rPr>
              <w:t xml:space="preserve"> Програма зубопротезування та лікувально-хірургічної підготовки до нього пільгових категорій жителів Городоцької територіальної громади на 2026 рік</w:t>
            </w:r>
          </w:p>
        </w:tc>
        <w:tc>
          <w:tcPr>
            <w:tcW w:w="2775" w:type="dxa"/>
            <w:gridSpan w:val="2"/>
            <w:tcMar>
              <w:top w:w="0" w:type="dxa"/>
              <w:left w:w="0" w:type="dxa"/>
              <w:bottom w:w="0" w:type="dxa"/>
              <w:right w:w="0" w:type="dxa"/>
            </w:tcMar>
          </w:tcPr>
          <w:p w14:paraId="2C86ACE6" w14:textId="77777777" w:rsidR="00515CBB" w:rsidRDefault="002E3BF9">
            <w:pPr>
              <w:spacing w:after="160"/>
              <w:ind w:right="-120"/>
              <w:jc w:val="center"/>
              <w:rPr>
                <w:rFonts w:ascii="Arial" w:eastAsia="Arial" w:hAnsi="Arial" w:cs="Arial"/>
                <w:sz w:val="26"/>
                <w:szCs w:val="26"/>
              </w:rPr>
            </w:pPr>
            <w:r>
              <w:rPr>
                <w:rFonts w:ascii="Arial" w:eastAsia="Arial" w:hAnsi="Arial" w:cs="Arial"/>
                <w:sz w:val="26"/>
                <w:szCs w:val="26"/>
              </w:rPr>
              <w:t>КНП «Городоцька центральна лікарня» Городоцької міської ради»</w:t>
            </w:r>
          </w:p>
          <w:p w14:paraId="45A3B245" w14:textId="77777777" w:rsidR="00515CBB" w:rsidRDefault="00515CBB">
            <w:pPr>
              <w:spacing w:after="160"/>
              <w:ind w:right="-120"/>
              <w:jc w:val="center"/>
              <w:rPr>
                <w:rFonts w:ascii="Arial" w:eastAsia="Arial" w:hAnsi="Arial" w:cs="Arial"/>
                <w:sz w:val="26"/>
                <w:szCs w:val="26"/>
              </w:rPr>
            </w:pPr>
          </w:p>
          <w:p w14:paraId="33FAE7AF" w14:textId="77777777" w:rsidR="00515CBB" w:rsidRDefault="00515CBB">
            <w:pPr>
              <w:pBdr>
                <w:top w:val="nil"/>
                <w:left w:val="nil"/>
                <w:bottom w:val="nil"/>
                <w:right w:val="nil"/>
                <w:between w:val="nil"/>
              </w:pBdr>
              <w:jc w:val="center"/>
              <w:rPr>
                <w:rFonts w:ascii="Arial" w:eastAsia="Arial" w:hAnsi="Arial" w:cs="Arial"/>
                <w:sz w:val="26"/>
                <w:szCs w:val="26"/>
              </w:rPr>
            </w:pPr>
          </w:p>
        </w:tc>
        <w:tc>
          <w:tcPr>
            <w:tcW w:w="2069" w:type="dxa"/>
            <w:gridSpan w:val="2"/>
            <w:tcMar>
              <w:top w:w="0" w:type="dxa"/>
              <w:left w:w="100" w:type="dxa"/>
              <w:bottom w:w="0" w:type="dxa"/>
              <w:right w:w="100" w:type="dxa"/>
            </w:tcMar>
          </w:tcPr>
          <w:p w14:paraId="3B96E1DE"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Рішення сесії міської ради від 18.12.2025 №25/70-9189</w:t>
            </w:r>
          </w:p>
        </w:tc>
        <w:tc>
          <w:tcPr>
            <w:tcW w:w="6330" w:type="dxa"/>
            <w:tcMar>
              <w:top w:w="43" w:type="dxa"/>
              <w:left w:w="43" w:type="dxa"/>
              <w:bottom w:w="43" w:type="dxa"/>
              <w:right w:w="43" w:type="dxa"/>
            </w:tcMar>
          </w:tcPr>
          <w:p w14:paraId="2663CB74"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кількість осіб що отримали послугу 320 осіб</w:t>
            </w:r>
          </w:p>
          <w:p w14:paraId="5D80F7C2"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xml:space="preserve">● Покращено жувальну і </w:t>
            </w:r>
            <w:proofErr w:type="spellStart"/>
            <w:r>
              <w:rPr>
                <w:rFonts w:ascii="Arial" w:eastAsia="Arial" w:hAnsi="Arial" w:cs="Arial"/>
                <w:sz w:val="26"/>
                <w:szCs w:val="26"/>
              </w:rPr>
              <w:t>мовну</w:t>
            </w:r>
            <w:proofErr w:type="spellEnd"/>
            <w:r>
              <w:rPr>
                <w:rFonts w:ascii="Arial" w:eastAsia="Arial" w:hAnsi="Arial" w:cs="Arial"/>
                <w:sz w:val="26"/>
                <w:szCs w:val="26"/>
              </w:rPr>
              <w:t xml:space="preserve"> функції щелепної системи, визначеним у Програмі категоріям жителів Городоцької ОТГ, покращити загальний стан їхнього здоров’я і життя.</w:t>
            </w:r>
          </w:p>
          <w:p w14:paraId="37ADA66B" w14:textId="77777777" w:rsidR="00515CBB" w:rsidRDefault="002E3BF9">
            <w:pPr>
              <w:numPr>
                <w:ilvl w:val="0"/>
                <w:numId w:val="6"/>
              </w:numPr>
              <w:pBdr>
                <w:top w:val="nil"/>
                <w:left w:val="nil"/>
                <w:bottom w:val="nil"/>
                <w:right w:val="nil"/>
                <w:between w:val="nil"/>
              </w:pBdr>
              <w:ind w:left="283"/>
              <w:jc w:val="both"/>
              <w:rPr>
                <w:rFonts w:ascii="Arial" w:eastAsia="Arial" w:hAnsi="Arial" w:cs="Arial"/>
                <w:sz w:val="26"/>
                <w:szCs w:val="26"/>
              </w:rPr>
            </w:pPr>
            <w:r>
              <w:rPr>
                <w:rFonts w:ascii="Arial" w:eastAsia="Arial" w:hAnsi="Arial" w:cs="Arial"/>
                <w:sz w:val="26"/>
                <w:szCs w:val="26"/>
              </w:rPr>
              <w:t>Зменшити соціальну напругу, пов’язану з неспроможністю самостійного забезпечення зубопротезуванням.</w:t>
            </w:r>
          </w:p>
        </w:tc>
      </w:tr>
      <w:tr w:rsidR="00515CBB" w14:paraId="7F373B81" w14:textId="77777777">
        <w:trPr>
          <w:trHeight w:val="2426"/>
        </w:trPr>
        <w:tc>
          <w:tcPr>
            <w:tcW w:w="705" w:type="dxa"/>
            <w:tcMar>
              <w:top w:w="0" w:type="dxa"/>
              <w:left w:w="100" w:type="dxa"/>
              <w:bottom w:w="0" w:type="dxa"/>
              <w:right w:w="100" w:type="dxa"/>
            </w:tcMar>
          </w:tcPr>
          <w:p w14:paraId="00D5C1CA" w14:textId="77777777" w:rsidR="00515CBB" w:rsidRDefault="002E3BF9">
            <w:pPr>
              <w:pBdr>
                <w:top w:val="nil"/>
                <w:left w:val="nil"/>
                <w:bottom w:val="nil"/>
                <w:right w:val="nil"/>
                <w:between w:val="nil"/>
              </w:pBdr>
              <w:jc w:val="center"/>
              <w:rPr>
                <w:rFonts w:ascii="Arial" w:eastAsia="Arial" w:hAnsi="Arial" w:cs="Arial"/>
                <w:sz w:val="26"/>
                <w:szCs w:val="26"/>
                <w:highlight w:val="white"/>
              </w:rPr>
            </w:pPr>
            <w:r>
              <w:rPr>
                <w:rFonts w:ascii="Arial" w:eastAsia="Arial" w:hAnsi="Arial" w:cs="Arial"/>
                <w:sz w:val="26"/>
                <w:szCs w:val="26"/>
                <w:highlight w:val="white"/>
              </w:rPr>
              <w:lastRenderedPageBreak/>
              <w:t>6.</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37805C0" w14:textId="77777777" w:rsidR="00515CBB" w:rsidRDefault="002E3BF9">
            <w:pPr>
              <w:spacing w:before="240" w:after="240"/>
              <w:ind w:right="-120"/>
              <w:jc w:val="center"/>
              <w:rPr>
                <w:rFonts w:ascii="Arial" w:eastAsia="Arial" w:hAnsi="Arial" w:cs="Arial"/>
                <w:sz w:val="26"/>
                <w:szCs w:val="26"/>
                <w:highlight w:val="white"/>
              </w:rPr>
            </w:pPr>
            <w:r>
              <w:rPr>
                <w:rFonts w:ascii="Arial" w:eastAsia="Arial" w:hAnsi="Arial" w:cs="Arial"/>
                <w:sz w:val="26"/>
                <w:szCs w:val="26"/>
                <w:highlight w:val="white"/>
              </w:rPr>
              <w:t xml:space="preserve"> Програма із забезпечення учасників бойових дій  послугами з </w:t>
            </w:r>
            <w:proofErr w:type="spellStart"/>
            <w:r>
              <w:rPr>
                <w:rFonts w:ascii="Arial" w:eastAsia="Arial" w:hAnsi="Arial" w:cs="Arial"/>
                <w:sz w:val="26"/>
                <w:szCs w:val="26"/>
                <w:highlight w:val="white"/>
              </w:rPr>
              <w:t>ендопротезування</w:t>
            </w:r>
            <w:proofErr w:type="spellEnd"/>
            <w:r>
              <w:rPr>
                <w:rFonts w:ascii="Arial" w:eastAsia="Arial" w:hAnsi="Arial" w:cs="Arial"/>
                <w:sz w:val="26"/>
                <w:szCs w:val="26"/>
                <w:highlight w:val="white"/>
              </w:rPr>
              <w:t xml:space="preserve"> суглобів в КНП «Городоцька ЦЛ» на 2026 р.</w:t>
            </w:r>
          </w:p>
        </w:tc>
        <w:tc>
          <w:tcPr>
            <w:tcW w:w="2775" w:type="dxa"/>
            <w:gridSpan w:val="2"/>
            <w:tcMar>
              <w:top w:w="0" w:type="dxa"/>
              <w:left w:w="0" w:type="dxa"/>
              <w:bottom w:w="0" w:type="dxa"/>
              <w:right w:w="0" w:type="dxa"/>
            </w:tcMar>
          </w:tcPr>
          <w:p w14:paraId="4E816666" w14:textId="77777777" w:rsidR="00515CBB" w:rsidRDefault="002E3BF9">
            <w:pPr>
              <w:spacing w:after="160"/>
              <w:ind w:right="-120"/>
              <w:jc w:val="center"/>
              <w:rPr>
                <w:rFonts w:ascii="Arial" w:eastAsia="Arial" w:hAnsi="Arial" w:cs="Arial"/>
                <w:sz w:val="26"/>
                <w:szCs w:val="26"/>
                <w:highlight w:val="white"/>
              </w:rPr>
            </w:pPr>
            <w:r>
              <w:rPr>
                <w:rFonts w:ascii="Arial" w:eastAsia="Arial" w:hAnsi="Arial" w:cs="Arial"/>
                <w:sz w:val="26"/>
                <w:szCs w:val="26"/>
                <w:highlight w:val="white"/>
              </w:rPr>
              <w:t>КНП «Городоцька центральна лікарня» Городоцької міської ради»</w:t>
            </w:r>
          </w:p>
          <w:p w14:paraId="55423F9E" w14:textId="77777777" w:rsidR="00515CBB" w:rsidRDefault="00515CBB">
            <w:pPr>
              <w:spacing w:after="160"/>
              <w:ind w:left="-100" w:right="-120"/>
              <w:jc w:val="center"/>
              <w:rPr>
                <w:rFonts w:ascii="Arial" w:eastAsia="Arial" w:hAnsi="Arial" w:cs="Arial"/>
                <w:sz w:val="26"/>
                <w:szCs w:val="26"/>
                <w:highlight w:val="white"/>
              </w:rPr>
            </w:pPr>
          </w:p>
          <w:p w14:paraId="698F6969" w14:textId="77777777" w:rsidR="00515CBB" w:rsidRDefault="00515CBB">
            <w:pPr>
              <w:pBdr>
                <w:top w:val="nil"/>
                <w:left w:val="nil"/>
                <w:bottom w:val="nil"/>
                <w:right w:val="nil"/>
                <w:between w:val="nil"/>
              </w:pBdr>
              <w:jc w:val="center"/>
              <w:rPr>
                <w:rFonts w:ascii="Arial" w:eastAsia="Arial" w:hAnsi="Arial" w:cs="Arial"/>
                <w:sz w:val="26"/>
                <w:szCs w:val="26"/>
                <w:highlight w:val="white"/>
              </w:rPr>
            </w:pPr>
          </w:p>
        </w:tc>
        <w:tc>
          <w:tcPr>
            <w:tcW w:w="2069" w:type="dxa"/>
            <w:gridSpan w:val="2"/>
            <w:tcMar>
              <w:top w:w="0" w:type="dxa"/>
              <w:left w:w="100" w:type="dxa"/>
              <w:bottom w:w="0" w:type="dxa"/>
              <w:right w:w="100" w:type="dxa"/>
            </w:tcMar>
          </w:tcPr>
          <w:p w14:paraId="3DCBD941" w14:textId="77777777" w:rsidR="00515CBB" w:rsidRDefault="002E3BF9">
            <w:pPr>
              <w:pBdr>
                <w:top w:val="nil"/>
                <w:left w:val="nil"/>
                <w:bottom w:val="nil"/>
                <w:right w:val="nil"/>
                <w:between w:val="nil"/>
              </w:pBdr>
              <w:jc w:val="center"/>
              <w:rPr>
                <w:rFonts w:ascii="Arial" w:eastAsia="Arial" w:hAnsi="Arial" w:cs="Arial"/>
                <w:sz w:val="26"/>
                <w:szCs w:val="26"/>
                <w:highlight w:val="white"/>
              </w:rPr>
            </w:pPr>
            <w:r>
              <w:rPr>
                <w:rFonts w:ascii="Arial" w:eastAsia="Arial" w:hAnsi="Arial" w:cs="Arial"/>
                <w:sz w:val="26"/>
                <w:szCs w:val="26"/>
                <w:highlight w:val="white"/>
              </w:rPr>
              <w:t>Рішення сесії міської ради від 18.12.2025 №25/70-9188</w:t>
            </w:r>
          </w:p>
        </w:tc>
        <w:tc>
          <w:tcPr>
            <w:tcW w:w="6330" w:type="dxa"/>
            <w:tcMar>
              <w:top w:w="43" w:type="dxa"/>
              <w:left w:w="43" w:type="dxa"/>
              <w:bottom w:w="43" w:type="dxa"/>
              <w:right w:w="43" w:type="dxa"/>
            </w:tcMar>
          </w:tcPr>
          <w:p w14:paraId="505A72F8" w14:textId="77777777" w:rsidR="00515CBB" w:rsidRDefault="002E3BF9">
            <w:pPr>
              <w:spacing w:line="276" w:lineRule="auto"/>
              <w:ind w:left="40" w:right="60"/>
              <w:jc w:val="both"/>
              <w:rPr>
                <w:rFonts w:ascii="Arial" w:eastAsia="Arial" w:hAnsi="Arial" w:cs="Arial"/>
                <w:sz w:val="26"/>
                <w:szCs w:val="26"/>
                <w:highlight w:val="white"/>
              </w:rPr>
            </w:pPr>
            <w:r>
              <w:rPr>
                <w:rFonts w:ascii="Arial" w:eastAsia="Arial" w:hAnsi="Arial" w:cs="Arial"/>
                <w:sz w:val="26"/>
                <w:szCs w:val="26"/>
                <w:highlight w:val="white"/>
              </w:rPr>
              <w:t>● забезпечено 4 протезами учасників бойових дій,</w:t>
            </w:r>
          </w:p>
          <w:p w14:paraId="38F98490" w14:textId="77777777" w:rsidR="00515CBB" w:rsidRDefault="002E3BF9">
            <w:pPr>
              <w:spacing w:line="276" w:lineRule="auto"/>
              <w:ind w:left="40" w:right="60"/>
              <w:jc w:val="both"/>
              <w:rPr>
                <w:rFonts w:ascii="Arial" w:eastAsia="Arial" w:hAnsi="Arial" w:cs="Arial"/>
                <w:sz w:val="26"/>
                <w:szCs w:val="26"/>
                <w:highlight w:val="white"/>
              </w:rPr>
            </w:pPr>
            <w:r>
              <w:rPr>
                <w:rFonts w:ascii="Arial" w:eastAsia="Arial" w:hAnsi="Arial" w:cs="Arial"/>
                <w:sz w:val="26"/>
                <w:szCs w:val="26"/>
                <w:highlight w:val="white"/>
              </w:rPr>
              <w:t xml:space="preserve">● зменшено рівень </w:t>
            </w:r>
            <w:proofErr w:type="spellStart"/>
            <w:r>
              <w:rPr>
                <w:rFonts w:ascii="Arial" w:eastAsia="Arial" w:hAnsi="Arial" w:cs="Arial"/>
                <w:sz w:val="26"/>
                <w:szCs w:val="26"/>
                <w:highlight w:val="white"/>
              </w:rPr>
              <w:t>інвалідизації</w:t>
            </w:r>
            <w:proofErr w:type="spellEnd"/>
            <w:r>
              <w:rPr>
                <w:rFonts w:ascii="Arial" w:eastAsia="Arial" w:hAnsi="Arial" w:cs="Arial"/>
                <w:sz w:val="26"/>
                <w:szCs w:val="26"/>
                <w:highlight w:val="white"/>
              </w:rPr>
              <w:t xml:space="preserve"> пацієнтів.</w:t>
            </w:r>
          </w:p>
          <w:p w14:paraId="575F5470" w14:textId="77777777" w:rsidR="00515CBB" w:rsidRDefault="002E3BF9">
            <w:pPr>
              <w:numPr>
                <w:ilvl w:val="0"/>
                <w:numId w:val="18"/>
              </w:numPr>
              <w:pBdr>
                <w:top w:val="nil"/>
                <w:left w:val="nil"/>
                <w:bottom w:val="nil"/>
                <w:right w:val="nil"/>
                <w:between w:val="nil"/>
              </w:pBdr>
              <w:ind w:left="283" w:hanging="283"/>
              <w:jc w:val="both"/>
              <w:rPr>
                <w:rFonts w:ascii="Arial" w:eastAsia="Arial" w:hAnsi="Arial" w:cs="Arial"/>
                <w:sz w:val="26"/>
                <w:szCs w:val="26"/>
                <w:highlight w:val="white"/>
              </w:rPr>
            </w:pPr>
            <w:r>
              <w:rPr>
                <w:rFonts w:ascii="Arial" w:eastAsia="Arial" w:hAnsi="Arial" w:cs="Arial"/>
                <w:sz w:val="26"/>
                <w:szCs w:val="26"/>
                <w:highlight w:val="white"/>
              </w:rPr>
              <w:t>зменшено соціальної напруги, пов’язаної з неспроможністю самостійного забезпечення ендопротезами.</w:t>
            </w:r>
          </w:p>
        </w:tc>
      </w:tr>
      <w:tr w:rsidR="00515CBB" w14:paraId="7F281BFD" w14:textId="77777777">
        <w:trPr>
          <w:trHeight w:val="4455"/>
        </w:trPr>
        <w:tc>
          <w:tcPr>
            <w:tcW w:w="705" w:type="dxa"/>
            <w:tcMar>
              <w:top w:w="0" w:type="dxa"/>
              <w:left w:w="100" w:type="dxa"/>
              <w:bottom w:w="0" w:type="dxa"/>
              <w:right w:w="100" w:type="dxa"/>
            </w:tcMar>
          </w:tcPr>
          <w:p w14:paraId="04F2B682"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7.</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E504967" w14:textId="77777777" w:rsidR="00515CBB" w:rsidRDefault="002E3BF9">
            <w:pPr>
              <w:spacing w:before="240" w:after="240"/>
              <w:ind w:right="-120"/>
              <w:jc w:val="center"/>
              <w:rPr>
                <w:rFonts w:ascii="Arial" w:eastAsia="Arial" w:hAnsi="Arial" w:cs="Arial"/>
                <w:sz w:val="26"/>
                <w:szCs w:val="26"/>
              </w:rPr>
            </w:pPr>
            <w:r>
              <w:rPr>
                <w:rFonts w:ascii="Arial" w:eastAsia="Arial" w:hAnsi="Arial" w:cs="Arial"/>
                <w:sz w:val="26"/>
                <w:szCs w:val="26"/>
              </w:rPr>
              <w:t>Програма розвитку та фінансової підтримки комунального некомерційного підприємства «Городоцький центр первинної медико-санітарної допомоги»  Городоцької міської ради Львівської області на 2025-2028 р.”</w:t>
            </w:r>
          </w:p>
        </w:tc>
        <w:tc>
          <w:tcPr>
            <w:tcW w:w="2775" w:type="dxa"/>
            <w:gridSpan w:val="2"/>
            <w:tcBorders>
              <w:bottom w:val="single" w:sz="4" w:space="0" w:color="FF0000"/>
            </w:tcBorders>
            <w:tcMar>
              <w:top w:w="0" w:type="dxa"/>
              <w:left w:w="0" w:type="dxa"/>
              <w:bottom w:w="0" w:type="dxa"/>
              <w:right w:w="0" w:type="dxa"/>
            </w:tcMar>
          </w:tcPr>
          <w:p w14:paraId="191CECC1" w14:textId="77777777" w:rsidR="00515CBB" w:rsidRDefault="002E3BF9">
            <w:pPr>
              <w:spacing w:before="240"/>
              <w:jc w:val="center"/>
              <w:rPr>
                <w:rFonts w:ascii="Arial" w:eastAsia="Arial" w:hAnsi="Arial" w:cs="Arial"/>
                <w:sz w:val="26"/>
                <w:szCs w:val="26"/>
              </w:rPr>
            </w:pPr>
            <w:r>
              <w:rPr>
                <w:rFonts w:ascii="Arial" w:eastAsia="Arial" w:hAnsi="Arial" w:cs="Arial"/>
                <w:sz w:val="26"/>
                <w:szCs w:val="26"/>
              </w:rPr>
              <w:t>КНП «Городоцький центр первинної медико-санітарної допомоги»</w:t>
            </w:r>
          </w:p>
          <w:p w14:paraId="05B3772B"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Городоцька міська рада</w:t>
            </w:r>
          </w:p>
        </w:tc>
        <w:tc>
          <w:tcPr>
            <w:tcW w:w="2069" w:type="dxa"/>
            <w:gridSpan w:val="2"/>
            <w:tcMar>
              <w:top w:w="0" w:type="dxa"/>
              <w:left w:w="100" w:type="dxa"/>
              <w:bottom w:w="0" w:type="dxa"/>
              <w:right w:w="100" w:type="dxa"/>
            </w:tcMar>
          </w:tcPr>
          <w:p w14:paraId="50EF51EF"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Рішення сесії міської ради від 19.12.2024р. №24/57-8063</w:t>
            </w:r>
          </w:p>
        </w:tc>
        <w:tc>
          <w:tcPr>
            <w:tcW w:w="6330" w:type="dxa"/>
            <w:tcMar>
              <w:top w:w="43" w:type="dxa"/>
              <w:left w:w="43" w:type="dxa"/>
              <w:bottom w:w="43" w:type="dxa"/>
              <w:right w:w="43" w:type="dxa"/>
            </w:tcMar>
          </w:tcPr>
          <w:p w14:paraId="08272933"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xml:space="preserve">● Проведено поточні ремонти у 5 медичних закладах (АЗПСМ №1 м. Городок, </w:t>
            </w:r>
            <w:proofErr w:type="spellStart"/>
            <w:r>
              <w:rPr>
                <w:rFonts w:ascii="Arial" w:eastAsia="Arial" w:hAnsi="Arial" w:cs="Arial"/>
                <w:sz w:val="26"/>
                <w:szCs w:val="26"/>
              </w:rPr>
              <w:t>Мшанській</w:t>
            </w:r>
            <w:proofErr w:type="spellEnd"/>
            <w:r>
              <w:rPr>
                <w:rFonts w:ascii="Arial" w:eastAsia="Arial" w:hAnsi="Arial" w:cs="Arial"/>
                <w:sz w:val="26"/>
                <w:szCs w:val="26"/>
              </w:rPr>
              <w:t xml:space="preserve"> АЗПСМ, Добрянській АЗПСМ,ФАП с. </w:t>
            </w:r>
            <w:proofErr w:type="spellStart"/>
            <w:r>
              <w:rPr>
                <w:rFonts w:ascii="Arial" w:eastAsia="Arial" w:hAnsi="Arial" w:cs="Arial"/>
                <w:sz w:val="26"/>
                <w:szCs w:val="26"/>
              </w:rPr>
              <w:t>Мавковичі</w:t>
            </w:r>
            <w:proofErr w:type="spellEnd"/>
            <w:r>
              <w:rPr>
                <w:rFonts w:ascii="Arial" w:eastAsia="Arial" w:hAnsi="Arial" w:cs="Arial"/>
                <w:sz w:val="26"/>
                <w:szCs w:val="26"/>
              </w:rPr>
              <w:t>, ФАП с. Милятин)</w:t>
            </w:r>
          </w:p>
          <w:p w14:paraId="6164482A"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Близько 10-12 оновлених приміщень (кабінетів, коридорів, санвузлів тощо)</w:t>
            </w:r>
          </w:p>
          <w:p w14:paraId="5F316DC4"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Поліпшено умови надання медичних послуг</w:t>
            </w:r>
          </w:p>
          <w:p w14:paraId="064CD15F"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xml:space="preserve">●  </w:t>
            </w:r>
            <w:proofErr w:type="spellStart"/>
            <w:r>
              <w:rPr>
                <w:rFonts w:ascii="Arial" w:eastAsia="Arial" w:hAnsi="Arial" w:cs="Arial"/>
                <w:sz w:val="26"/>
                <w:szCs w:val="26"/>
              </w:rPr>
              <w:t>Огороджено</w:t>
            </w:r>
            <w:proofErr w:type="spellEnd"/>
            <w:r>
              <w:rPr>
                <w:rFonts w:ascii="Arial" w:eastAsia="Arial" w:hAnsi="Arial" w:cs="Arial"/>
                <w:sz w:val="26"/>
                <w:szCs w:val="26"/>
              </w:rPr>
              <w:t xml:space="preserve"> територію </w:t>
            </w:r>
            <w:proofErr w:type="spellStart"/>
            <w:r>
              <w:rPr>
                <w:rFonts w:ascii="Arial" w:eastAsia="Arial" w:hAnsi="Arial" w:cs="Arial"/>
                <w:sz w:val="26"/>
                <w:szCs w:val="26"/>
              </w:rPr>
              <w:t>Родатицької</w:t>
            </w:r>
            <w:proofErr w:type="spellEnd"/>
            <w:r>
              <w:rPr>
                <w:rFonts w:ascii="Arial" w:eastAsia="Arial" w:hAnsi="Arial" w:cs="Arial"/>
                <w:sz w:val="26"/>
                <w:szCs w:val="26"/>
              </w:rPr>
              <w:t xml:space="preserve"> АЗПСМ</w:t>
            </w:r>
          </w:p>
          <w:p w14:paraId="4C08E2D5"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забезпечено потребу у пільгових медикаментах 1400 осіб</w:t>
            </w:r>
          </w:p>
          <w:p w14:paraId="0BF2DD80" w14:textId="77777777" w:rsidR="00515CBB" w:rsidRDefault="002E3BF9">
            <w:pPr>
              <w:pBdr>
                <w:top w:val="nil"/>
                <w:left w:val="nil"/>
                <w:bottom w:val="nil"/>
                <w:right w:val="nil"/>
                <w:between w:val="nil"/>
              </w:pBdr>
              <w:ind w:left="141"/>
              <w:jc w:val="both"/>
              <w:rPr>
                <w:rFonts w:ascii="Arial" w:eastAsia="Arial" w:hAnsi="Arial" w:cs="Arial"/>
                <w:sz w:val="26"/>
                <w:szCs w:val="26"/>
              </w:rPr>
            </w:pPr>
            <w:r>
              <w:rPr>
                <w:rFonts w:ascii="Arial" w:eastAsia="Arial" w:hAnsi="Arial" w:cs="Arial"/>
                <w:sz w:val="26"/>
                <w:szCs w:val="26"/>
              </w:rPr>
              <w:t>-забезпечено безперебійне функціонування та надання послуг закладами первинної медичної допомоги (9 амбулаторій та 15 ФАПів)</w:t>
            </w:r>
          </w:p>
        </w:tc>
      </w:tr>
      <w:tr w:rsidR="00515CBB" w14:paraId="210C471C" w14:textId="77777777">
        <w:trPr>
          <w:trHeight w:val="315"/>
        </w:trPr>
        <w:tc>
          <w:tcPr>
            <w:tcW w:w="705" w:type="dxa"/>
            <w:tcMar>
              <w:top w:w="0" w:type="dxa"/>
              <w:left w:w="100" w:type="dxa"/>
              <w:bottom w:w="0" w:type="dxa"/>
              <w:right w:w="100" w:type="dxa"/>
            </w:tcMar>
          </w:tcPr>
          <w:p w14:paraId="40C6A45C"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8.</w:t>
            </w:r>
          </w:p>
        </w:tc>
        <w:tc>
          <w:tcPr>
            <w:tcW w:w="3345" w:type="dxa"/>
            <w:tcBorders>
              <w:top w:val="nil"/>
              <w:left w:val="single" w:sz="6" w:space="0" w:color="000000"/>
              <w:bottom w:val="single" w:sz="6" w:space="0" w:color="000000"/>
              <w:right w:val="single" w:sz="6" w:space="0" w:color="FF0000"/>
            </w:tcBorders>
            <w:tcMar>
              <w:top w:w="0" w:type="dxa"/>
              <w:left w:w="100" w:type="dxa"/>
              <w:bottom w:w="0" w:type="dxa"/>
              <w:right w:w="100" w:type="dxa"/>
            </w:tcMar>
          </w:tcPr>
          <w:p w14:paraId="1F9C232F" w14:textId="77777777" w:rsidR="00515CBB" w:rsidRDefault="002E3BF9">
            <w:pPr>
              <w:spacing w:before="240" w:after="240"/>
              <w:ind w:right="-120"/>
              <w:jc w:val="center"/>
              <w:rPr>
                <w:rFonts w:ascii="Arial" w:eastAsia="Arial" w:hAnsi="Arial" w:cs="Arial"/>
                <w:sz w:val="26"/>
                <w:szCs w:val="26"/>
              </w:rPr>
            </w:pPr>
            <w:r>
              <w:rPr>
                <w:rFonts w:ascii="Arial" w:eastAsia="Arial" w:hAnsi="Arial" w:cs="Arial"/>
                <w:sz w:val="26"/>
                <w:szCs w:val="26"/>
              </w:rPr>
              <w:t>Програми профілактики раку шийки матки шляхом вакцинації на 2026 рік</w:t>
            </w:r>
          </w:p>
        </w:tc>
        <w:tc>
          <w:tcPr>
            <w:tcW w:w="2775" w:type="dxa"/>
            <w:gridSpan w:val="2"/>
            <w:tcBorders>
              <w:top w:val="single" w:sz="4" w:space="0" w:color="FF0000"/>
              <w:left w:val="single" w:sz="6" w:space="0" w:color="FF0000"/>
              <w:bottom w:val="single" w:sz="4" w:space="0" w:color="FF0000"/>
              <w:right w:val="single" w:sz="4" w:space="0" w:color="FF0000"/>
            </w:tcBorders>
            <w:tcMar>
              <w:top w:w="0" w:type="dxa"/>
              <w:left w:w="0" w:type="dxa"/>
              <w:bottom w:w="0" w:type="dxa"/>
              <w:right w:w="0" w:type="dxa"/>
            </w:tcMar>
          </w:tcPr>
          <w:p w14:paraId="43FE79AC" w14:textId="77777777" w:rsidR="00515CBB" w:rsidRDefault="002E3BF9">
            <w:pPr>
              <w:spacing w:before="240"/>
              <w:jc w:val="center"/>
              <w:rPr>
                <w:rFonts w:ascii="Arial" w:eastAsia="Arial" w:hAnsi="Arial" w:cs="Arial"/>
                <w:sz w:val="26"/>
                <w:szCs w:val="26"/>
              </w:rPr>
            </w:pPr>
            <w:r>
              <w:rPr>
                <w:rFonts w:ascii="Arial" w:eastAsia="Arial" w:hAnsi="Arial" w:cs="Arial"/>
                <w:sz w:val="26"/>
                <w:szCs w:val="26"/>
              </w:rPr>
              <w:t>КНП «Городоцький центр первинної медико-санітарної допомоги»</w:t>
            </w:r>
          </w:p>
          <w:p w14:paraId="148E8CC9" w14:textId="77777777" w:rsidR="00515CBB" w:rsidRDefault="002E3BF9">
            <w:pPr>
              <w:jc w:val="center"/>
              <w:rPr>
                <w:rFonts w:ascii="Arial" w:eastAsia="Arial" w:hAnsi="Arial" w:cs="Arial"/>
                <w:sz w:val="26"/>
                <w:szCs w:val="26"/>
              </w:rPr>
            </w:pPr>
            <w:r>
              <w:rPr>
                <w:rFonts w:ascii="Arial" w:eastAsia="Arial" w:hAnsi="Arial" w:cs="Arial"/>
                <w:sz w:val="26"/>
                <w:szCs w:val="26"/>
              </w:rPr>
              <w:t>Городоцька міська рада</w:t>
            </w:r>
          </w:p>
        </w:tc>
        <w:tc>
          <w:tcPr>
            <w:tcW w:w="2069" w:type="dxa"/>
            <w:gridSpan w:val="2"/>
            <w:tcBorders>
              <w:left w:val="single" w:sz="4" w:space="0" w:color="FF0000"/>
            </w:tcBorders>
            <w:tcMar>
              <w:top w:w="0" w:type="dxa"/>
              <w:left w:w="100" w:type="dxa"/>
              <w:bottom w:w="0" w:type="dxa"/>
              <w:right w:w="100" w:type="dxa"/>
            </w:tcMar>
          </w:tcPr>
          <w:p w14:paraId="3BBBB191" w14:textId="77777777" w:rsidR="00515CBB" w:rsidRDefault="00515CBB">
            <w:pPr>
              <w:pBdr>
                <w:top w:val="nil"/>
                <w:left w:val="nil"/>
                <w:bottom w:val="nil"/>
                <w:right w:val="nil"/>
                <w:between w:val="nil"/>
              </w:pBdr>
              <w:jc w:val="center"/>
              <w:rPr>
                <w:rFonts w:ascii="Arial" w:eastAsia="Arial" w:hAnsi="Arial" w:cs="Arial"/>
                <w:sz w:val="26"/>
                <w:szCs w:val="26"/>
              </w:rPr>
            </w:pPr>
          </w:p>
        </w:tc>
        <w:tc>
          <w:tcPr>
            <w:tcW w:w="6330" w:type="dxa"/>
            <w:tcMar>
              <w:top w:w="43" w:type="dxa"/>
              <w:left w:w="43" w:type="dxa"/>
              <w:bottom w:w="43" w:type="dxa"/>
              <w:right w:w="43" w:type="dxa"/>
            </w:tcMar>
          </w:tcPr>
          <w:p w14:paraId="2A97EA82" w14:textId="77777777" w:rsidR="00515CBB" w:rsidRDefault="002E3BF9">
            <w:pPr>
              <w:numPr>
                <w:ilvl w:val="0"/>
                <w:numId w:val="15"/>
              </w:numPr>
              <w:pBdr>
                <w:top w:val="nil"/>
                <w:left w:val="nil"/>
                <w:bottom w:val="nil"/>
                <w:right w:val="nil"/>
                <w:between w:val="nil"/>
              </w:pBdr>
              <w:ind w:left="283" w:hanging="435"/>
              <w:jc w:val="both"/>
              <w:rPr>
                <w:rFonts w:ascii="Arial" w:eastAsia="Arial" w:hAnsi="Arial" w:cs="Arial"/>
                <w:sz w:val="26"/>
                <w:szCs w:val="26"/>
              </w:rPr>
            </w:pPr>
            <w:proofErr w:type="spellStart"/>
            <w:r>
              <w:rPr>
                <w:rFonts w:ascii="Arial" w:eastAsia="Arial" w:hAnsi="Arial" w:cs="Arial"/>
                <w:sz w:val="26"/>
                <w:szCs w:val="26"/>
              </w:rPr>
              <w:t>провакциновано</w:t>
            </w:r>
            <w:proofErr w:type="spellEnd"/>
            <w:r>
              <w:rPr>
                <w:rFonts w:ascii="Arial" w:eastAsia="Arial" w:hAnsi="Arial" w:cs="Arial"/>
                <w:sz w:val="26"/>
                <w:szCs w:val="26"/>
              </w:rPr>
              <w:t xml:space="preserve"> 360 </w:t>
            </w:r>
            <w:proofErr w:type="spellStart"/>
            <w:r>
              <w:rPr>
                <w:rFonts w:ascii="Arial" w:eastAsia="Arial" w:hAnsi="Arial" w:cs="Arial"/>
                <w:sz w:val="26"/>
                <w:szCs w:val="26"/>
              </w:rPr>
              <w:t>дівчаток</w:t>
            </w:r>
            <w:proofErr w:type="spellEnd"/>
            <w:r>
              <w:rPr>
                <w:rFonts w:ascii="Arial" w:eastAsia="Arial" w:hAnsi="Arial" w:cs="Arial"/>
                <w:sz w:val="26"/>
                <w:szCs w:val="26"/>
              </w:rPr>
              <w:t xml:space="preserve"> від раку шийки матки</w:t>
            </w:r>
          </w:p>
        </w:tc>
      </w:tr>
      <w:tr w:rsidR="00515CBB" w14:paraId="38CED2C0" w14:textId="77777777">
        <w:trPr>
          <w:trHeight w:val="2795"/>
        </w:trPr>
        <w:tc>
          <w:tcPr>
            <w:tcW w:w="705" w:type="dxa"/>
            <w:tcMar>
              <w:top w:w="0" w:type="dxa"/>
              <w:left w:w="100" w:type="dxa"/>
              <w:bottom w:w="0" w:type="dxa"/>
              <w:right w:w="100" w:type="dxa"/>
            </w:tcMar>
          </w:tcPr>
          <w:p w14:paraId="6F10B464"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lastRenderedPageBreak/>
              <w:t>9.</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EE55B82" w14:textId="77777777" w:rsidR="00515CBB" w:rsidRDefault="002E3BF9">
            <w:pPr>
              <w:spacing w:before="240" w:after="240"/>
              <w:ind w:right="-120"/>
              <w:jc w:val="center"/>
              <w:rPr>
                <w:rFonts w:ascii="Arial" w:eastAsia="Arial" w:hAnsi="Arial" w:cs="Arial"/>
                <w:sz w:val="26"/>
                <w:szCs w:val="26"/>
              </w:rPr>
            </w:pPr>
            <w:r>
              <w:rPr>
                <w:rFonts w:ascii="Arial" w:eastAsia="Arial" w:hAnsi="Arial" w:cs="Arial"/>
                <w:sz w:val="26"/>
                <w:szCs w:val="26"/>
              </w:rPr>
              <w:t>Комплексна програма соціального захисту та забезпечення населення Городоцької міської ради на 2025-2028 рр.</w:t>
            </w:r>
          </w:p>
        </w:tc>
        <w:tc>
          <w:tcPr>
            <w:tcW w:w="2775" w:type="dxa"/>
            <w:gridSpan w:val="2"/>
            <w:tcBorders>
              <w:top w:val="single" w:sz="4" w:space="0" w:color="FF0000"/>
            </w:tcBorders>
            <w:tcMar>
              <w:top w:w="0" w:type="dxa"/>
              <w:left w:w="0" w:type="dxa"/>
              <w:bottom w:w="0" w:type="dxa"/>
              <w:right w:w="0" w:type="dxa"/>
            </w:tcMar>
          </w:tcPr>
          <w:p w14:paraId="6FF47BBE"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Комунальна установа «Центр надання соціальних послуг Городоцької міської ради»</w:t>
            </w:r>
          </w:p>
        </w:tc>
        <w:tc>
          <w:tcPr>
            <w:tcW w:w="2069" w:type="dxa"/>
            <w:gridSpan w:val="2"/>
            <w:tcMar>
              <w:top w:w="0" w:type="dxa"/>
              <w:left w:w="100" w:type="dxa"/>
              <w:bottom w:w="0" w:type="dxa"/>
              <w:right w:w="100" w:type="dxa"/>
            </w:tcMar>
          </w:tcPr>
          <w:p w14:paraId="113C090F"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 xml:space="preserve"> Рішення сесії міської ради від 19.12.2024 №24/57-8060</w:t>
            </w:r>
          </w:p>
        </w:tc>
        <w:tc>
          <w:tcPr>
            <w:tcW w:w="633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4734409E"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150 Кількість військово-службовців/ветеранів, які отримали реабілітаційні послуги</w:t>
            </w:r>
          </w:p>
          <w:p w14:paraId="3A9FC1C5"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70 осіб отримали путівки для оздоровлення з числа ветеранів війни, членів сімей загиблих (померлих) Захисників та Захисниць України, родин Героїв Небесної Сотні.</w:t>
            </w:r>
          </w:p>
          <w:p w14:paraId="1DD96A46"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130 поранених військовослужбовців отримали одноразову грошову допомогу</w:t>
            </w:r>
          </w:p>
        </w:tc>
      </w:tr>
      <w:tr w:rsidR="00515CBB" w14:paraId="5B01E2CD" w14:textId="77777777">
        <w:trPr>
          <w:trHeight w:val="315"/>
        </w:trPr>
        <w:tc>
          <w:tcPr>
            <w:tcW w:w="705" w:type="dxa"/>
            <w:tcMar>
              <w:top w:w="0" w:type="dxa"/>
              <w:left w:w="100" w:type="dxa"/>
              <w:bottom w:w="0" w:type="dxa"/>
              <w:right w:w="100" w:type="dxa"/>
            </w:tcMar>
          </w:tcPr>
          <w:p w14:paraId="7177E8FD"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10.</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0321890" w14:textId="77777777" w:rsidR="00515CBB" w:rsidRDefault="002E3BF9">
            <w:pPr>
              <w:spacing w:before="240" w:after="240"/>
              <w:ind w:right="-120"/>
              <w:jc w:val="center"/>
              <w:rPr>
                <w:rFonts w:ascii="Arial" w:eastAsia="Arial" w:hAnsi="Arial" w:cs="Arial"/>
                <w:sz w:val="26"/>
                <w:szCs w:val="26"/>
              </w:rPr>
            </w:pPr>
            <w:r>
              <w:rPr>
                <w:rFonts w:ascii="Arial" w:eastAsia="Arial" w:hAnsi="Arial" w:cs="Arial"/>
                <w:sz w:val="26"/>
                <w:szCs w:val="26"/>
              </w:rPr>
              <w:t>Комплексна  Програма розвитку фізичної культури і спорту Городоцької міської ради на 2025-2027 р.</w:t>
            </w:r>
          </w:p>
          <w:p w14:paraId="3CE52075" w14:textId="77777777" w:rsidR="00515CBB" w:rsidRDefault="00515CBB">
            <w:pPr>
              <w:spacing w:before="240" w:after="240"/>
              <w:ind w:right="-120"/>
              <w:jc w:val="center"/>
              <w:rPr>
                <w:rFonts w:ascii="Arial" w:eastAsia="Arial" w:hAnsi="Arial" w:cs="Arial"/>
                <w:sz w:val="26"/>
                <w:szCs w:val="26"/>
              </w:rPr>
            </w:pPr>
          </w:p>
        </w:tc>
        <w:tc>
          <w:tcPr>
            <w:tcW w:w="2775" w:type="dxa"/>
            <w:gridSpan w:val="2"/>
            <w:tcMar>
              <w:top w:w="0" w:type="dxa"/>
              <w:left w:w="0" w:type="dxa"/>
              <w:bottom w:w="0" w:type="dxa"/>
              <w:right w:w="0" w:type="dxa"/>
            </w:tcMar>
          </w:tcPr>
          <w:p w14:paraId="3D1B01AB"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 xml:space="preserve">Гуманітарне управління Городоцької міської ради, </w:t>
            </w:r>
          </w:p>
          <w:p w14:paraId="501BDCCE"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 xml:space="preserve">Комунальна Установа  «Центр «Спорт для всіх», </w:t>
            </w:r>
          </w:p>
          <w:p w14:paraId="57F2A2F3"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Городоцька дитячо-юнацька спортивна школа, спортивні клуби громади</w:t>
            </w:r>
          </w:p>
        </w:tc>
        <w:tc>
          <w:tcPr>
            <w:tcW w:w="2069" w:type="dxa"/>
            <w:gridSpan w:val="2"/>
            <w:tcMar>
              <w:top w:w="0" w:type="dxa"/>
              <w:left w:w="100" w:type="dxa"/>
              <w:bottom w:w="0" w:type="dxa"/>
              <w:right w:w="100" w:type="dxa"/>
            </w:tcMar>
          </w:tcPr>
          <w:p w14:paraId="1262357F"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рішення сесії міської ради від 19.12.2024 року №24/57-8069</w:t>
            </w:r>
          </w:p>
        </w:tc>
        <w:tc>
          <w:tcPr>
            <w:tcW w:w="633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CAB0E38" w14:textId="77777777" w:rsidR="00515CBB" w:rsidRDefault="002E3BF9">
            <w:pPr>
              <w:spacing w:line="276" w:lineRule="auto"/>
              <w:ind w:right="60" w:firstLine="360"/>
              <w:jc w:val="both"/>
              <w:rPr>
                <w:rFonts w:ascii="Arial" w:eastAsia="Arial" w:hAnsi="Arial" w:cs="Arial"/>
                <w:sz w:val="26"/>
                <w:szCs w:val="26"/>
              </w:rPr>
            </w:pPr>
            <w:r>
              <w:rPr>
                <w:rFonts w:ascii="Arial" w:eastAsia="Arial" w:hAnsi="Arial" w:cs="Arial"/>
                <w:sz w:val="26"/>
                <w:szCs w:val="26"/>
              </w:rPr>
              <w:t>● Створено та облаштовано «Активні парки» у ключових населених пунктах громади.</w:t>
            </w:r>
          </w:p>
          <w:p w14:paraId="294D6651" w14:textId="77777777" w:rsidR="00515CBB" w:rsidRDefault="002E3BF9">
            <w:pPr>
              <w:spacing w:line="276" w:lineRule="auto"/>
              <w:ind w:right="60" w:firstLine="360"/>
              <w:jc w:val="both"/>
              <w:rPr>
                <w:rFonts w:ascii="Arial" w:eastAsia="Arial" w:hAnsi="Arial" w:cs="Arial"/>
                <w:sz w:val="26"/>
                <w:szCs w:val="26"/>
              </w:rPr>
            </w:pPr>
            <w:r>
              <w:rPr>
                <w:rFonts w:ascii="Arial" w:eastAsia="Arial" w:hAnsi="Arial" w:cs="Arial"/>
                <w:sz w:val="26"/>
                <w:szCs w:val="26"/>
              </w:rPr>
              <w:t>● Проведено щонайменше 20 спортивно-оздоровчих заходів на рік.</w:t>
            </w:r>
          </w:p>
          <w:p w14:paraId="195B0174" w14:textId="77777777" w:rsidR="00515CBB" w:rsidRDefault="002E3BF9">
            <w:pPr>
              <w:spacing w:line="276" w:lineRule="auto"/>
              <w:ind w:right="60" w:firstLine="360"/>
              <w:jc w:val="both"/>
              <w:rPr>
                <w:rFonts w:ascii="Arial" w:eastAsia="Arial" w:hAnsi="Arial" w:cs="Arial"/>
                <w:sz w:val="26"/>
                <w:szCs w:val="26"/>
              </w:rPr>
            </w:pPr>
            <w:r>
              <w:rPr>
                <w:rFonts w:ascii="Arial" w:eastAsia="Arial" w:hAnsi="Arial" w:cs="Arial"/>
                <w:sz w:val="26"/>
                <w:szCs w:val="26"/>
              </w:rPr>
              <w:t xml:space="preserve">● До </w:t>
            </w:r>
            <w:proofErr w:type="spellStart"/>
            <w:r>
              <w:rPr>
                <w:rFonts w:ascii="Arial" w:eastAsia="Arial" w:hAnsi="Arial" w:cs="Arial"/>
                <w:sz w:val="26"/>
                <w:szCs w:val="26"/>
              </w:rPr>
              <w:t>активностей</w:t>
            </w:r>
            <w:proofErr w:type="spellEnd"/>
            <w:r>
              <w:rPr>
                <w:rFonts w:ascii="Arial" w:eastAsia="Arial" w:hAnsi="Arial" w:cs="Arial"/>
                <w:sz w:val="26"/>
                <w:szCs w:val="26"/>
              </w:rPr>
              <w:t xml:space="preserve"> залучено понад 500 мешканців різних вікових категорій.</w:t>
            </w:r>
          </w:p>
          <w:p w14:paraId="53537251" w14:textId="77777777" w:rsidR="00515CBB" w:rsidRDefault="002E3BF9">
            <w:pPr>
              <w:spacing w:line="276" w:lineRule="auto"/>
              <w:ind w:right="60" w:firstLine="360"/>
              <w:jc w:val="both"/>
              <w:rPr>
                <w:rFonts w:ascii="Arial" w:eastAsia="Arial" w:hAnsi="Arial" w:cs="Arial"/>
                <w:sz w:val="26"/>
                <w:szCs w:val="26"/>
              </w:rPr>
            </w:pPr>
            <w:r>
              <w:rPr>
                <w:rFonts w:ascii="Arial" w:eastAsia="Arial" w:hAnsi="Arial" w:cs="Arial"/>
                <w:sz w:val="26"/>
                <w:szCs w:val="26"/>
              </w:rPr>
              <w:t>● Зростання рівня зацікавленості молоді у фізичній активності та масовому спорті.</w:t>
            </w:r>
          </w:p>
          <w:p w14:paraId="43556996" w14:textId="77777777" w:rsidR="00515CBB" w:rsidRDefault="002E3BF9">
            <w:pPr>
              <w:spacing w:line="276" w:lineRule="auto"/>
              <w:ind w:right="60" w:firstLine="360"/>
              <w:jc w:val="both"/>
              <w:rPr>
                <w:rFonts w:ascii="Arial" w:eastAsia="Arial" w:hAnsi="Arial" w:cs="Arial"/>
                <w:sz w:val="26"/>
                <w:szCs w:val="26"/>
              </w:rPr>
            </w:pPr>
            <w:r>
              <w:rPr>
                <w:rFonts w:ascii="Arial" w:eastAsia="Arial" w:hAnsi="Arial" w:cs="Arial"/>
                <w:sz w:val="26"/>
                <w:szCs w:val="26"/>
              </w:rPr>
              <w:t>● Формування позитивного іміджу громади як території здорового способу життя.</w:t>
            </w:r>
          </w:p>
          <w:p w14:paraId="3EC0895E" w14:textId="77777777" w:rsidR="00515CBB" w:rsidRDefault="002E3BF9">
            <w:pPr>
              <w:spacing w:line="276" w:lineRule="auto"/>
              <w:ind w:right="60" w:firstLine="360"/>
              <w:jc w:val="both"/>
              <w:rPr>
                <w:rFonts w:ascii="Arial" w:eastAsia="Arial" w:hAnsi="Arial" w:cs="Arial"/>
                <w:sz w:val="26"/>
                <w:szCs w:val="26"/>
              </w:rPr>
            </w:pPr>
            <w:r>
              <w:rPr>
                <w:rFonts w:ascii="Arial" w:eastAsia="Arial" w:hAnsi="Arial" w:cs="Arial"/>
                <w:sz w:val="26"/>
                <w:szCs w:val="26"/>
              </w:rPr>
              <w:t>● Створено умови для розвитку фізичної культури та спорту</w:t>
            </w:r>
          </w:p>
          <w:p w14:paraId="7B62A7DF" w14:textId="77777777" w:rsidR="00515CBB" w:rsidRDefault="002E3BF9">
            <w:pPr>
              <w:spacing w:line="276" w:lineRule="auto"/>
              <w:ind w:right="60" w:firstLine="360"/>
              <w:jc w:val="both"/>
              <w:rPr>
                <w:rFonts w:ascii="Arial" w:eastAsia="Arial" w:hAnsi="Arial" w:cs="Arial"/>
                <w:sz w:val="26"/>
                <w:szCs w:val="26"/>
              </w:rPr>
            </w:pPr>
            <w:r>
              <w:rPr>
                <w:rFonts w:ascii="Arial" w:eastAsia="Arial" w:hAnsi="Arial" w:cs="Arial"/>
                <w:sz w:val="26"/>
                <w:szCs w:val="26"/>
              </w:rPr>
              <w:t>● Проведено щонайменше 20 спортивно-масових заходів на рік.</w:t>
            </w:r>
          </w:p>
          <w:p w14:paraId="12CF1638" w14:textId="77777777" w:rsidR="00515CBB" w:rsidRDefault="002E3BF9">
            <w:pPr>
              <w:spacing w:line="276" w:lineRule="auto"/>
              <w:ind w:right="60" w:firstLine="360"/>
              <w:jc w:val="both"/>
              <w:rPr>
                <w:rFonts w:ascii="Arial" w:eastAsia="Arial" w:hAnsi="Arial" w:cs="Arial"/>
                <w:sz w:val="26"/>
                <w:szCs w:val="26"/>
              </w:rPr>
            </w:pPr>
            <w:r>
              <w:rPr>
                <w:rFonts w:ascii="Arial" w:eastAsia="Arial" w:hAnsi="Arial" w:cs="Arial"/>
                <w:sz w:val="26"/>
                <w:szCs w:val="26"/>
              </w:rPr>
              <w:t>● Кількість спортсменів, які отримали підтримку близько 50 осіб</w:t>
            </w:r>
          </w:p>
          <w:p w14:paraId="2D940DBB" w14:textId="77777777" w:rsidR="00515CBB" w:rsidRDefault="002E3BF9">
            <w:pPr>
              <w:spacing w:line="276" w:lineRule="auto"/>
              <w:ind w:right="60" w:firstLine="360"/>
              <w:jc w:val="both"/>
              <w:rPr>
                <w:rFonts w:ascii="Arial" w:eastAsia="Arial" w:hAnsi="Arial" w:cs="Arial"/>
                <w:sz w:val="26"/>
                <w:szCs w:val="26"/>
              </w:rPr>
            </w:pPr>
            <w:r>
              <w:rPr>
                <w:rFonts w:ascii="Arial" w:eastAsia="Arial" w:hAnsi="Arial" w:cs="Arial"/>
                <w:sz w:val="26"/>
                <w:szCs w:val="26"/>
              </w:rPr>
              <w:t>● Публікації та інформаційні матеріали про спорт у громаді понад 20.</w:t>
            </w:r>
          </w:p>
          <w:p w14:paraId="23DF78EE" w14:textId="77777777" w:rsidR="00515CBB" w:rsidRDefault="002E3BF9">
            <w:pPr>
              <w:spacing w:line="276" w:lineRule="auto"/>
              <w:ind w:right="60" w:firstLine="360"/>
              <w:jc w:val="both"/>
              <w:rPr>
                <w:rFonts w:ascii="Arial" w:eastAsia="Arial" w:hAnsi="Arial" w:cs="Arial"/>
                <w:sz w:val="26"/>
                <w:szCs w:val="26"/>
              </w:rPr>
            </w:pPr>
            <w:r>
              <w:rPr>
                <w:rFonts w:ascii="Arial" w:eastAsia="Arial" w:hAnsi="Arial" w:cs="Arial"/>
                <w:sz w:val="26"/>
                <w:szCs w:val="26"/>
              </w:rPr>
              <w:lastRenderedPageBreak/>
              <w:t>● Формування позитивного іміджу громади як території здорового способу життя.</w:t>
            </w:r>
          </w:p>
          <w:p w14:paraId="4F2F0C90" w14:textId="77777777" w:rsidR="00515CBB" w:rsidRDefault="002E3BF9">
            <w:pPr>
              <w:spacing w:line="276" w:lineRule="auto"/>
              <w:ind w:right="60" w:firstLine="360"/>
              <w:jc w:val="both"/>
              <w:rPr>
                <w:rFonts w:ascii="Arial" w:eastAsia="Arial" w:hAnsi="Arial" w:cs="Arial"/>
                <w:sz w:val="26"/>
                <w:szCs w:val="26"/>
              </w:rPr>
            </w:pPr>
            <w:r>
              <w:rPr>
                <w:rFonts w:ascii="Arial" w:eastAsia="Arial" w:hAnsi="Arial" w:cs="Arial"/>
                <w:sz w:val="26"/>
                <w:szCs w:val="26"/>
              </w:rPr>
              <w:t>● забезпечено фінансову підтримку 6 місцевих клубів та команд</w:t>
            </w:r>
          </w:p>
        </w:tc>
      </w:tr>
      <w:tr w:rsidR="00515CBB" w14:paraId="5E144CFE" w14:textId="77777777">
        <w:trPr>
          <w:trHeight w:val="315"/>
        </w:trPr>
        <w:tc>
          <w:tcPr>
            <w:tcW w:w="705" w:type="dxa"/>
            <w:tcMar>
              <w:top w:w="0" w:type="dxa"/>
              <w:left w:w="100" w:type="dxa"/>
              <w:bottom w:w="0" w:type="dxa"/>
              <w:right w:w="100" w:type="dxa"/>
            </w:tcMar>
          </w:tcPr>
          <w:p w14:paraId="7266C14A"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lastRenderedPageBreak/>
              <w:t>11.</w:t>
            </w:r>
          </w:p>
        </w:tc>
        <w:tc>
          <w:tcPr>
            <w:tcW w:w="334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6B122685" w14:textId="77777777" w:rsidR="00515CBB" w:rsidRDefault="002E3BF9">
            <w:pPr>
              <w:spacing w:before="240" w:after="240"/>
              <w:ind w:right="-120"/>
              <w:jc w:val="center"/>
              <w:rPr>
                <w:rFonts w:ascii="Arial" w:eastAsia="Arial" w:hAnsi="Arial" w:cs="Arial"/>
                <w:sz w:val="26"/>
                <w:szCs w:val="26"/>
              </w:rPr>
            </w:pPr>
            <w:r>
              <w:rPr>
                <w:rFonts w:ascii="Arial" w:eastAsia="Arial" w:hAnsi="Arial" w:cs="Arial"/>
                <w:sz w:val="26"/>
                <w:szCs w:val="26"/>
              </w:rPr>
              <w:t>Комплексна Програма проведення заходів з відзначення державних, національних, професійних, релігійних свят та мистецьких заходів Городоцької міської ради на 2025-2028р.</w:t>
            </w:r>
          </w:p>
          <w:p w14:paraId="325CB939" w14:textId="77777777" w:rsidR="00515CBB" w:rsidRDefault="00515CBB">
            <w:pPr>
              <w:spacing w:before="240" w:after="240"/>
              <w:ind w:right="-120"/>
              <w:jc w:val="center"/>
              <w:rPr>
                <w:rFonts w:ascii="Arial" w:eastAsia="Arial" w:hAnsi="Arial" w:cs="Arial"/>
                <w:sz w:val="26"/>
                <w:szCs w:val="26"/>
              </w:rPr>
            </w:pPr>
          </w:p>
          <w:p w14:paraId="2A3A91C1" w14:textId="77777777" w:rsidR="00515CBB" w:rsidRDefault="00515CBB">
            <w:pPr>
              <w:spacing w:before="240" w:after="240"/>
              <w:ind w:right="-120"/>
              <w:jc w:val="center"/>
              <w:rPr>
                <w:rFonts w:ascii="Arial" w:eastAsia="Arial" w:hAnsi="Arial" w:cs="Arial"/>
                <w:sz w:val="26"/>
                <w:szCs w:val="26"/>
              </w:rPr>
            </w:pPr>
          </w:p>
        </w:tc>
        <w:tc>
          <w:tcPr>
            <w:tcW w:w="2775" w:type="dxa"/>
            <w:gridSpan w:val="2"/>
            <w:tcMar>
              <w:top w:w="0" w:type="dxa"/>
              <w:left w:w="0" w:type="dxa"/>
              <w:bottom w:w="0" w:type="dxa"/>
              <w:right w:w="0" w:type="dxa"/>
            </w:tcMar>
          </w:tcPr>
          <w:p w14:paraId="23F66EFC"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Гуманітарне управління Городоцької міської ради</w:t>
            </w:r>
          </w:p>
        </w:tc>
        <w:tc>
          <w:tcPr>
            <w:tcW w:w="2069" w:type="dxa"/>
            <w:gridSpan w:val="2"/>
            <w:tcMar>
              <w:top w:w="0" w:type="dxa"/>
              <w:left w:w="100" w:type="dxa"/>
              <w:bottom w:w="0" w:type="dxa"/>
              <w:right w:w="100" w:type="dxa"/>
            </w:tcMar>
          </w:tcPr>
          <w:p w14:paraId="400C732B" w14:textId="77777777" w:rsidR="00515CBB" w:rsidRDefault="002E3BF9">
            <w:pPr>
              <w:spacing w:before="240" w:after="240" w:line="276" w:lineRule="auto"/>
              <w:jc w:val="center"/>
              <w:rPr>
                <w:rFonts w:ascii="Arial" w:eastAsia="Arial" w:hAnsi="Arial" w:cs="Arial"/>
                <w:sz w:val="26"/>
                <w:szCs w:val="26"/>
              </w:rPr>
            </w:pPr>
            <w:r>
              <w:rPr>
                <w:rFonts w:ascii="Arial" w:eastAsia="Arial" w:hAnsi="Arial" w:cs="Arial"/>
                <w:sz w:val="26"/>
                <w:szCs w:val="26"/>
              </w:rPr>
              <w:t>рішення сесії міської ради від 19.12.2024 року №24/57-8070</w:t>
            </w:r>
          </w:p>
          <w:p w14:paraId="38AB063F"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 xml:space="preserve">                                     </w:t>
            </w:r>
          </w:p>
        </w:tc>
        <w:tc>
          <w:tcPr>
            <w:tcW w:w="633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41B7F9F"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Проведено заходи</w:t>
            </w:r>
          </w:p>
          <w:p w14:paraId="7DFBBD57"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День пам’яті Степана Бандери</w:t>
            </w:r>
          </w:p>
          <w:p w14:paraId="3D9BB6DB"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Відзначення Дня Соборності України</w:t>
            </w:r>
          </w:p>
          <w:p w14:paraId="19C2B9F7"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Відзначення Дня пам'яті Героїв Крут</w:t>
            </w:r>
          </w:p>
          <w:p w14:paraId="5E64FA5E"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Вечір-реквієм пам’яті Героїв Небесної сотні</w:t>
            </w:r>
          </w:p>
          <w:p w14:paraId="62E5C67B"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День Героїв</w:t>
            </w:r>
          </w:p>
          <w:p w14:paraId="23FC50D3"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Проголошення Конституції України</w:t>
            </w:r>
          </w:p>
          <w:p w14:paraId="21B576F6"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День Незалежності України, День прапора України</w:t>
            </w:r>
          </w:p>
          <w:p w14:paraId="49A179B5"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Відзначення Дня пам'яті захисників України, які загинули в боротьбі за незалежність, суверенітет і територіальну цілісність України</w:t>
            </w:r>
          </w:p>
          <w:p w14:paraId="52C6F363"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Урочисті заходи з нагоди  створення УПА та Дня захисника України</w:t>
            </w:r>
          </w:p>
          <w:p w14:paraId="3574069D"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Проголошення ЗУНР</w:t>
            </w:r>
          </w:p>
          <w:p w14:paraId="3F2E9338"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Урочисті заходи з нагоди  створення УПА та Дня захисника України</w:t>
            </w:r>
          </w:p>
          <w:p w14:paraId="78D2B18B"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Проголошення ЗУНР</w:t>
            </w:r>
          </w:p>
          <w:p w14:paraId="45F21868"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Міжнародний день волонтера</w:t>
            </w:r>
          </w:p>
          <w:p w14:paraId="739F31CF"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День Збройних Сил України</w:t>
            </w:r>
          </w:p>
          <w:p w14:paraId="3D46BED9"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xml:space="preserve">● Святкування заходів та днів села у </w:t>
            </w:r>
            <w:proofErr w:type="spellStart"/>
            <w:r>
              <w:rPr>
                <w:rFonts w:ascii="Arial" w:eastAsia="Arial" w:hAnsi="Arial" w:cs="Arial"/>
                <w:sz w:val="26"/>
                <w:szCs w:val="26"/>
              </w:rPr>
              <w:t>неселених</w:t>
            </w:r>
            <w:proofErr w:type="spellEnd"/>
            <w:r>
              <w:rPr>
                <w:rFonts w:ascii="Arial" w:eastAsia="Arial" w:hAnsi="Arial" w:cs="Arial"/>
                <w:sz w:val="26"/>
                <w:szCs w:val="26"/>
              </w:rPr>
              <w:t xml:space="preserve"> пунктах громади</w:t>
            </w:r>
          </w:p>
        </w:tc>
      </w:tr>
      <w:tr w:rsidR="00515CBB" w14:paraId="737EFEFD" w14:textId="77777777">
        <w:trPr>
          <w:trHeight w:val="315"/>
        </w:trPr>
        <w:tc>
          <w:tcPr>
            <w:tcW w:w="705" w:type="dxa"/>
            <w:tcMar>
              <w:top w:w="0" w:type="dxa"/>
              <w:left w:w="100" w:type="dxa"/>
              <w:bottom w:w="0" w:type="dxa"/>
              <w:right w:w="100" w:type="dxa"/>
            </w:tcMar>
          </w:tcPr>
          <w:p w14:paraId="4BDA9506"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lastRenderedPageBreak/>
              <w:t>12.</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B93DE79" w14:textId="77777777" w:rsidR="00515CBB" w:rsidRDefault="002E3BF9">
            <w:pPr>
              <w:spacing w:before="240" w:after="240"/>
              <w:ind w:right="-120"/>
              <w:jc w:val="center"/>
              <w:rPr>
                <w:rFonts w:ascii="Arial" w:eastAsia="Arial" w:hAnsi="Arial" w:cs="Arial"/>
                <w:sz w:val="26"/>
                <w:szCs w:val="26"/>
              </w:rPr>
            </w:pPr>
            <w:r>
              <w:rPr>
                <w:rFonts w:ascii="Arial" w:eastAsia="Arial" w:hAnsi="Arial" w:cs="Arial"/>
                <w:sz w:val="26"/>
                <w:szCs w:val="26"/>
              </w:rPr>
              <w:t xml:space="preserve">Комплексна програма «Молодь </w:t>
            </w:r>
            <w:proofErr w:type="spellStart"/>
            <w:r>
              <w:rPr>
                <w:rFonts w:ascii="Arial" w:eastAsia="Arial" w:hAnsi="Arial" w:cs="Arial"/>
                <w:sz w:val="26"/>
                <w:szCs w:val="26"/>
              </w:rPr>
              <w:t>Городоччини</w:t>
            </w:r>
            <w:proofErr w:type="spellEnd"/>
            <w:r>
              <w:rPr>
                <w:rFonts w:ascii="Arial" w:eastAsia="Arial" w:hAnsi="Arial" w:cs="Arial"/>
                <w:sz w:val="26"/>
                <w:szCs w:val="26"/>
              </w:rPr>
              <w:t>» Городоцької міської ради на 2025 - 2027 р.</w:t>
            </w:r>
          </w:p>
          <w:p w14:paraId="12CA92E3" w14:textId="77777777" w:rsidR="00515CBB" w:rsidRDefault="00515CBB">
            <w:pPr>
              <w:spacing w:before="240" w:after="240"/>
              <w:ind w:right="-120"/>
              <w:jc w:val="center"/>
              <w:rPr>
                <w:rFonts w:ascii="Arial" w:eastAsia="Arial" w:hAnsi="Arial" w:cs="Arial"/>
                <w:sz w:val="26"/>
                <w:szCs w:val="26"/>
              </w:rPr>
            </w:pPr>
          </w:p>
          <w:p w14:paraId="0071DA85" w14:textId="77777777" w:rsidR="00515CBB" w:rsidRDefault="00515CBB">
            <w:pPr>
              <w:jc w:val="center"/>
              <w:rPr>
                <w:rFonts w:ascii="Arial" w:eastAsia="Arial" w:hAnsi="Arial" w:cs="Arial"/>
                <w:sz w:val="26"/>
                <w:szCs w:val="26"/>
              </w:rPr>
            </w:pPr>
          </w:p>
        </w:tc>
        <w:tc>
          <w:tcPr>
            <w:tcW w:w="2775" w:type="dxa"/>
            <w:gridSpan w:val="2"/>
            <w:tcMar>
              <w:top w:w="0" w:type="dxa"/>
              <w:left w:w="0" w:type="dxa"/>
              <w:bottom w:w="0" w:type="dxa"/>
              <w:right w:w="0" w:type="dxa"/>
            </w:tcMar>
          </w:tcPr>
          <w:p w14:paraId="2AD8E1CE"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Гуманітарне управління Городоцької міської ради</w:t>
            </w:r>
          </w:p>
        </w:tc>
        <w:tc>
          <w:tcPr>
            <w:tcW w:w="2069" w:type="dxa"/>
            <w:gridSpan w:val="2"/>
            <w:tcMar>
              <w:top w:w="0" w:type="dxa"/>
              <w:left w:w="100" w:type="dxa"/>
              <w:bottom w:w="0" w:type="dxa"/>
              <w:right w:w="100" w:type="dxa"/>
            </w:tcMar>
          </w:tcPr>
          <w:p w14:paraId="5D5B6C3C" w14:textId="77777777" w:rsidR="00515CBB" w:rsidRDefault="002E3BF9">
            <w:pPr>
              <w:spacing w:before="240" w:after="240" w:line="276" w:lineRule="auto"/>
              <w:jc w:val="center"/>
              <w:rPr>
                <w:rFonts w:ascii="Arial" w:eastAsia="Arial" w:hAnsi="Arial" w:cs="Arial"/>
                <w:sz w:val="26"/>
                <w:szCs w:val="26"/>
              </w:rPr>
            </w:pPr>
            <w:r>
              <w:rPr>
                <w:rFonts w:ascii="Arial" w:eastAsia="Arial" w:hAnsi="Arial" w:cs="Arial"/>
                <w:sz w:val="26"/>
                <w:szCs w:val="26"/>
              </w:rPr>
              <w:t>рішення сесії міської ради від 19.12.2024</w:t>
            </w:r>
            <w:r>
              <w:rPr>
                <w:rFonts w:ascii="Arial" w:eastAsia="Arial" w:hAnsi="Arial" w:cs="Arial"/>
                <w:b/>
                <w:bCs/>
                <w:sz w:val="26"/>
                <w:szCs w:val="26"/>
              </w:rPr>
              <w:t xml:space="preserve"> </w:t>
            </w:r>
            <w:r>
              <w:rPr>
                <w:rFonts w:ascii="Arial" w:eastAsia="Arial" w:hAnsi="Arial" w:cs="Arial"/>
                <w:sz w:val="26"/>
                <w:szCs w:val="26"/>
              </w:rPr>
              <w:t>№24/57-8068</w:t>
            </w:r>
          </w:p>
        </w:tc>
        <w:tc>
          <w:tcPr>
            <w:tcW w:w="6330" w:type="dxa"/>
            <w:tcMar>
              <w:top w:w="43" w:type="dxa"/>
              <w:left w:w="43" w:type="dxa"/>
              <w:bottom w:w="43" w:type="dxa"/>
              <w:right w:w="43" w:type="dxa"/>
            </w:tcMar>
          </w:tcPr>
          <w:p w14:paraId="17541B52" w14:textId="77777777" w:rsidR="00515CBB" w:rsidRDefault="002E3BF9">
            <w:pPr>
              <w:numPr>
                <w:ilvl w:val="0"/>
                <w:numId w:val="13"/>
              </w:numPr>
              <w:ind w:left="141" w:right="-120" w:firstLine="0"/>
              <w:jc w:val="both"/>
              <w:rPr>
                <w:rFonts w:ascii="Arial" w:eastAsia="Arial" w:hAnsi="Arial" w:cs="Arial"/>
                <w:sz w:val="26"/>
                <w:szCs w:val="26"/>
              </w:rPr>
            </w:pPr>
            <w:r>
              <w:rPr>
                <w:rFonts w:ascii="Arial" w:eastAsia="Arial" w:hAnsi="Arial" w:cs="Arial"/>
                <w:sz w:val="26"/>
                <w:szCs w:val="26"/>
              </w:rPr>
              <w:t>Проведення серед молоді 10 заходів національно-патріотичного спрямування (конкурсів, акцій, майстер класів,  диспутів, дебатів, історичних квестів, таборів, фестивалів, інтелектуальних ігор, екскурсій,   тощо)</w:t>
            </w:r>
          </w:p>
          <w:p w14:paraId="10A8C899" w14:textId="77777777" w:rsidR="00515CBB" w:rsidRDefault="002E3BF9">
            <w:pPr>
              <w:numPr>
                <w:ilvl w:val="0"/>
                <w:numId w:val="13"/>
              </w:numPr>
              <w:ind w:left="141" w:right="-120" w:firstLine="0"/>
              <w:jc w:val="both"/>
              <w:rPr>
                <w:rFonts w:ascii="Arial" w:eastAsia="Arial" w:hAnsi="Arial" w:cs="Arial"/>
                <w:sz w:val="26"/>
                <w:szCs w:val="26"/>
              </w:rPr>
            </w:pPr>
            <w:r>
              <w:rPr>
                <w:rFonts w:ascii="Arial" w:eastAsia="Arial" w:hAnsi="Arial" w:cs="Arial"/>
                <w:sz w:val="26"/>
                <w:szCs w:val="26"/>
              </w:rPr>
              <w:t>участь у 8 обласних та всеукраїнських заходах присвячених визначним пам’ятним датам з історії України; подіям пов’язаним з історією боротьби за Незалежність України; видатним особистостям українського державотворення.</w:t>
            </w:r>
          </w:p>
          <w:p w14:paraId="362444B6" w14:textId="77777777" w:rsidR="00515CBB" w:rsidRDefault="002E3BF9">
            <w:pPr>
              <w:numPr>
                <w:ilvl w:val="0"/>
                <w:numId w:val="13"/>
              </w:numPr>
              <w:ind w:left="141" w:right="-120" w:firstLine="0"/>
              <w:jc w:val="both"/>
              <w:rPr>
                <w:rFonts w:ascii="Arial" w:eastAsia="Arial" w:hAnsi="Arial" w:cs="Arial"/>
                <w:sz w:val="26"/>
                <w:szCs w:val="26"/>
              </w:rPr>
            </w:pPr>
            <w:r>
              <w:rPr>
                <w:rFonts w:ascii="Arial" w:eastAsia="Arial" w:hAnsi="Arial" w:cs="Arial"/>
                <w:sz w:val="26"/>
                <w:szCs w:val="26"/>
              </w:rPr>
              <w:t>Збільшено частку молоді, яка залучена до діяльності молодіжних центрів та просторів на 10%.</w:t>
            </w:r>
          </w:p>
          <w:p w14:paraId="286CDDA0" w14:textId="77777777" w:rsidR="00515CBB" w:rsidRDefault="002E3BF9">
            <w:pPr>
              <w:numPr>
                <w:ilvl w:val="0"/>
                <w:numId w:val="13"/>
              </w:numPr>
              <w:pBdr>
                <w:top w:val="nil"/>
                <w:left w:val="nil"/>
                <w:bottom w:val="nil"/>
                <w:right w:val="nil"/>
                <w:between w:val="nil"/>
              </w:pBdr>
              <w:ind w:left="141" w:firstLine="0"/>
              <w:jc w:val="both"/>
              <w:rPr>
                <w:rFonts w:ascii="Arial" w:eastAsia="Arial" w:hAnsi="Arial" w:cs="Arial"/>
                <w:sz w:val="26"/>
                <w:szCs w:val="26"/>
              </w:rPr>
            </w:pPr>
            <w:r>
              <w:rPr>
                <w:rFonts w:ascii="Arial" w:eastAsia="Arial" w:hAnsi="Arial" w:cs="Arial"/>
                <w:sz w:val="26"/>
                <w:szCs w:val="26"/>
              </w:rPr>
              <w:t>Забезпечено проведення належного дозвілля молоді, організовано 20 заходів: конкурсів, акцій,  майстер-класів, тренінгів, семінарів, квестів, фестивалів, інтелектуальних ігор  тощо</w:t>
            </w:r>
          </w:p>
        </w:tc>
      </w:tr>
      <w:tr w:rsidR="00515CBB" w14:paraId="060CE751" w14:textId="77777777">
        <w:trPr>
          <w:trHeight w:val="315"/>
        </w:trPr>
        <w:tc>
          <w:tcPr>
            <w:tcW w:w="705" w:type="dxa"/>
            <w:tcMar>
              <w:top w:w="0" w:type="dxa"/>
              <w:left w:w="100" w:type="dxa"/>
              <w:bottom w:w="0" w:type="dxa"/>
              <w:right w:w="100" w:type="dxa"/>
            </w:tcMar>
          </w:tcPr>
          <w:p w14:paraId="6A093521"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13.</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E4831B0" w14:textId="77777777" w:rsidR="00515CBB" w:rsidRDefault="002E3BF9">
            <w:pPr>
              <w:spacing w:before="240" w:after="240"/>
              <w:ind w:right="-120"/>
              <w:jc w:val="center"/>
              <w:rPr>
                <w:rFonts w:ascii="Arial" w:eastAsia="Arial" w:hAnsi="Arial" w:cs="Arial"/>
                <w:sz w:val="26"/>
                <w:szCs w:val="26"/>
              </w:rPr>
            </w:pPr>
            <w:r>
              <w:rPr>
                <w:rFonts w:ascii="Arial" w:eastAsia="Arial" w:hAnsi="Arial" w:cs="Arial"/>
                <w:sz w:val="26"/>
                <w:szCs w:val="26"/>
              </w:rPr>
              <w:t>Програма охорони та збереження культурної спадщини на території Городоцької територіальної громади на 2026-2028 роки</w:t>
            </w:r>
          </w:p>
          <w:p w14:paraId="32A7330F" w14:textId="77777777" w:rsidR="00515CBB" w:rsidRDefault="00515CBB">
            <w:pPr>
              <w:spacing w:before="240" w:after="240"/>
              <w:ind w:right="-120"/>
              <w:jc w:val="center"/>
              <w:rPr>
                <w:rFonts w:ascii="Arial" w:eastAsia="Arial" w:hAnsi="Arial" w:cs="Arial"/>
                <w:sz w:val="26"/>
                <w:szCs w:val="26"/>
              </w:rPr>
            </w:pPr>
          </w:p>
          <w:p w14:paraId="535EA5AF" w14:textId="77777777" w:rsidR="00515CBB" w:rsidRDefault="00515CBB">
            <w:pPr>
              <w:spacing w:before="240" w:after="240"/>
              <w:ind w:right="-120"/>
              <w:jc w:val="center"/>
              <w:rPr>
                <w:rFonts w:ascii="Arial" w:eastAsia="Arial" w:hAnsi="Arial" w:cs="Arial"/>
                <w:sz w:val="26"/>
                <w:szCs w:val="26"/>
              </w:rPr>
            </w:pPr>
          </w:p>
        </w:tc>
        <w:tc>
          <w:tcPr>
            <w:tcW w:w="2775" w:type="dxa"/>
            <w:gridSpan w:val="2"/>
            <w:tcMar>
              <w:top w:w="0" w:type="dxa"/>
              <w:left w:w="0" w:type="dxa"/>
              <w:bottom w:w="0" w:type="dxa"/>
              <w:right w:w="0" w:type="dxa"/>
            </w:tcMar>
          </w:tcPr>
          <w:p w14:paraId="7106FF3E"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 xml:space="preserve">Городоцька міська рада, </w:t>
            </w:r>
          </w:p>
          <w:p w14:paraId="347AD11B"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 xml:space="preserve">відділ містобудування та архітектури, Гуманітарне управління, </w:t>
            </w:r>
          </w:p>
          <w:p w14:paraId="66B4BBB8"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відділ публічних закупівель та комунального майна Городоцької міської ради</w:t>
            </w:r>
          </w:p>
        </w:tc>
        <w:tc>
          <w:tcPr>
            <w:tcW w:w="2069" w:type="dxa"/>
            <w:gridSpan w:val="2"/>
            <w:tcMar>
              <w:top w:w="0" w:type="dxa"/>
              <w:left w:w="100" w:type="dxa"/>
              <w:bottom w:w="0" w:type="dxa"/>
              <w:right w:w="100" w:type="dxa"/>
            </w:tcMar>
          </w:tcPr>
          <w:p w14:paraId="3E92638D"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Рішення сесії міської ради від 18.12.2025 №25/70-9207</w:t>
            </w:r>
          </w:p>
        </w:tc>
        <w:tc>
          <w:tcPr>
            <w:tcW w:w="633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101ECAC" w14:textId="77777777" w:rsidR="00515CBB" w:rsidRDefault="002E3BF9">
            <w:pPr>
              <w:spacing w:line="276" w:lineRule="auto"/>
              <w:ind w:right="60" w:firstLine="40"/>
              <w:jc w:val="both"/>
              <w:rPr>
                <w:rFonts w:ascii="Arial" w:eastAsia="Arial" w:hAnsi="Arial" w:cs="Arial"/>
                <w:sz w:val="26"/>
                <w:szCs w:val="26"/>
              </w:rPr>
            </w:pPr>
            <w:r>
              <w:rPr>
                <w:rFonts w:ascii="Arial" w:eastAsia="Arial" w:hAnsi="Arial" w:cs="Arial"/>
                <w:sz w:val="26"/>
                <w:szCs w:val="26"/>
              </w:rPr>
              <w:t>●   Виготовлено 20 облікових документацій на об’єкти культурної спадщини</w:t>
            </w:r>
          </w:p>
          <w:p w14:paraId="11E12ACD" w14:textId="77777777" w:rsidR="00515CBB" w:rsidRDefault="002E3BF9">
            <w:pPr>
              <w:spacing w:line="276" w:lineRule="auto"/>
              <w:ind w:right="60" w:firstLine="40"/>
              <w:jc w:val="both"/>
              <w:rPr>
                <w:rFonts w:ascii="Arial" w:eastAsia="Arial" w:hAnsi="Arial" w:cs="Arial"/>
                <w:sz w:val="26"/>
                <w:szCs w:val="26"/>
              </w:rPr>
            </w:pPr>
            <w:r>
              <w:rPr>
                <w:rFonts w:ascii="Arial" w:eastAsia="Arial" w:hAnsi="Arial" w:cs="Arial"/>
                <w:sz w:val="26"/>
                <w:szCs w:val="26"/>
              </w:rPr>
              <w:t>● Укладено 5 охоронних договорів на пам’ятки та об’єкти культурної спадщини з користувачами (власниками) і балансоутримувачами</w:t>
            </w:r>
          </w:p>
          <w:p w14:paraId="0633A350" w14:textId="77777777" w:rsidR="00515CBB" w:rsidRDefault="002E3BF9">
            <w:pPr>
              <w:spacing w:line="276" w:lineRule="auto"/>
              <w:ind w:right="60" w:firstLine="40"/>
              <w:jc w:val="both"/>
              <w:rPr>
                <w:rFonts w:ascii="Arial" w:eastAsia="Arial" w:hAnsi="Arial" w:cs="Arial"/>
                <w:sz w:val="26"/>
                <w:szCs w:val="26"/>
              </w:rPr>
            </w:pPr>
            <w:r>
              <w:rPr>
                <w:rFonts w:ascii="Arial" w:eastAsia="Arial" w:hAnsi="Arial" w:cs="Arial"/>
                <w:sz w:val="26"/>
                <w:szCs w:val="26"/>
              </w:rPr>
              <w:t>● Внесено 5  об’єктів до Державного реєстру нерухомих пам’яток України об’єктів культурної спадщини</w:t>
            </w:r>
          </w:p>
        </w:tc>
      </w:tr>
      <w:tr w:rsidR="00515CBB" w14:paraId="5DEE6298" w14:textId="77777777">
        <w:trPr>
          <w:trHeight w:val="315"/>
        </w:trPr>
        <w:tc>
          <w:tcPr>
            <w:tcW w:w="705" w:type="dxa"/>
            <w:tcMar>
              <w:top w:w="0" w:type="dxa"/>
              <w:left w:w="100" w:type="dxa"/>
              <w:bottom w:w="0" w:type="dxa"/>
              <w:right w:w="100" w:type="dxa"/>
            </w:tcMar>
          </w:tcPr>
          <w:p w14:paraId="3812CB32"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14.</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409FC8E" w14:textId="77777777" w:rsidR="00515CBB" w:rsidRDefault="002E3BF9">
            <w:pPr>
              <w:spacing w:before="240" w:after="240"/>
              <w:ind w:right="-120"/>
              <w:jc w:val="center"/>
              <w:rPr>
                <w:rFonts w:ascii="Arial" w:eastAsia="Arial" w:hAnsi="Arial" w:cs="Arial"/>
                <w:sz w:val="26"/>
                <w:szCs w:val="26"/>
              </w:rPr>
            </w:pPr>
            <w:r>
              <w:rPr>
                <w:rFonts w:ascii="Arial" w:eastAsia="Arial" w:hAnsi="Arial" w:cs="Arial"/>
                <w:sz w:val="26"/>
                <w:szCs w:val="26"/>
              </w:rPr>
              <w:t xml:space="preserve">Програма інформатизації «Цифрова Городоцька </w:t>
            </w:r>
            <w:r>
              <w:rPr>
                <w:rFonts w:ascii="Arial" w:eastAsia="Arial" w:hAnsi="Arial" w:cs="Arial"/>
                <w:sz w:val="26"/>
                <w:szCs w:val="26"/>
              </w:rPr>
              <w:lastRenderedPageBreak/>
              <w:t>міська територіальна громада» на 2025 – 2027 роки</w:t>
            </w:r>
          </w:p>
        </w:tc>
        <w:tc>
          <w:tcPr>
            <w:tcW w:w="2775" w:type="dxa"/>
            <w:gridSpan w:val="2"/>
            <w:tcMar>
              <w:top w:w="0" w:type="dxa"/>
              <w:left w:w="0" w:type="dxa"/>
              <w:bottom w:w="0" w:type="dxa"/>
              <w:right w:w="0" w:type="dxa"/>
            </w:tcMar>
          </w:tcPr>
          <w:p w14:paraId="4E2AA0B0"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lastRenderedPageBreak/>
              <w:t xml:space="preserve">Структурні підрозділи Городоцької міської ради, структурні </w:t>
            </w:r>
            <w:r>
              <w:rPr>
                <w:rFonts w:ascii="Arial" w:eastAsia="Arial" w:hAnsi="Arial" w:cs="Arial"/>
                <w:sz w:val="26"/>
                <w:szCs w:val="26"/>
              </w:rPr>
              <w:lastRenderedPageBreak/>
              <w:t>підрозділи та відділи виконавчого комітету Городоцької  міської ради.</w:t>
            </w:r>
          </w:p>
        </w:tc>
        <w:tc>
          <w:tcPr>
            <w:tcW w:w="2069" w:type="dxa"/>
            <w:gridSpan w:val="2"/>
            <w:tcMar>
              <w:top w:w="0" w:type="dxa"/>
              <w:left w:w="100" w:type="dxa"/>
              <w:bottom w:w="0" w:type="dxa"/>
              <w:right w:w="100" w:type="dxa"/>
            </w:tcMar>
          </w:tcPr>
          <w:p w14:paraId="54635641"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lastRenderedPageBreak/>
              <w:t xml:space="preserve">Рішення сесії міської ради </w:t>
            </w:r>
            <w:r>
              <w:rPr>
                <w:rFonts w:ascii="Arial" w:eastAsia="Arial" w:hAnsi="Arial" w:cs="Arial"/>
                <w:sz w:val="26"/>
                <w:szCs w:val="26"/>
              </w:rPr>
              <w:lastRenderedPageBreak/>
              <w:t>від 29.05.2025 25/63-8608</w:t>
            </w:r>
          </w:p>
        </w:tc>
        <w:tc>
          <w:tcPr>
            <w:tcW w:w="633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1F0DF0C" w14:textId="77777777" w:rsidR="00515CBB" w:rsidRDefault="002E3BF9">
            <w:pPr>
              <w:spacing w:line="276" w:lineRule="auto"/>
              <w:ind w:left="40" w:right="60" w:firstLine="101"/>
              <w:jc w:val="both"/>
              <w:rPr>
                <w:rFonts w:ascii="Arial" w:eastAsia="Arial" w:hAnsi="Arial" w:cs="Arial"/>
                <w:sz w:val="26"/>
                <w:szCs w:val="26"/>
              </w:rPr>
            </w:pPr>
            <w:r>
              <w:rPr>
                <w:rFonts w:ascii="Arial" w:eastAsia="Arial" w:hAnsi="Arial" w:cs="Arial"/>
                <w:sz w:val="26"/>
                <w:szCs w:val="26"/>
              </w:rPr>
              <w:lastRenderedPageBreak/>
              <w:t xml:space="preserve">● Придбано 1 Програмно-апаратний комплекс для видачі свідоцтва про реєстрацію транспортних засобів та національного </w:t>
            </w:r>
            <w:r>
              <w:rPr>
                <w:rFonts w:ascii="Arial" w:eastAsia="Arial" w:hAnsi="Arial" w:cs="Arial"/>
                <w:sz w:val="26"/>
                <w:szCs w:val="26"/>
              </w:rPr>
              <w:lastRenderedPageBreak/>
              <w:t xml:space="preserve">посвідчення водія (у складі з фото обладнанням, принтеру для двостороннього </w:t>
            </w:r>
            <w:proofErr w:type="spellStart"/>
            <w:r>
              <w:rPr>
                <w:rFonts w:ascii="Arial" w:eastAsia="Arial" w:hAnsi="Arial" w:cs="Arial"/>
                <w:sz w:val="26"/>
                <w:szCs w:val="26"/>
              </w:rPr>
              <w:t>ретрансферного</w:t>
            </w:r>
            <w:proofErr w:type="spellEnd"/>
            <w:r>
              <w:rPr>
                <w:rFonts w:ascii="Arial" w:eastAsia="Arial" w:hAnsi="Arial" w:cs="Arial"/>
                <w:sz w:val="26"/>
                <w:szCs w:val="26"/>
              </w:rPr>
              <w:t xml:space="preserve"> друку з безконтактним </w:t>
            </w:r>
            <w:proofErr w:type="spellStart"/>
            <w:r>
              <w:rPr>
                <w:rFonts w:ascii="Arial" w:eastAsia="Arial" w:hAnsi="Arial" w:cs="Arial"/>
                <w:sz w:val="26"/>
                <w:szCs w:val="26"/>
              </w:rPr>
              <w:t>енкодером</w:t>
            </w:r>
            <w:proofErr w:type="spellEnd"/>
            <w:r>
              <w:rPr>
                <w:rFonts w:ascii="Arial" w:eastAsia="Arial" w:hAnsi="Arial" w:cs="Arial"/>
                <w:sz w:val="26"/>
                <w:szCs w:val="26"/>
              </w:rPr>
              <w:t xml:space="preserve"> та подвійним модулем ламінування та робочої станції для знімання даних</w:t>
            </w:r>
          </w:p>
          <w:p w14:paraId="10A98443" w14:textId="77777777" w:rsidR="00515CBB" w:rsidRDefault="002E3BF9">
            <w:pPr>
              <w:spacing w:line="276" w:lineRule="auto"/>
              <w:ind w:left="40" w:right="60" w:firstLine="101"/>
              <w:jc w:val="both"/>
              <w:rPr>
                <w:rFonts w:ascii="Arial" w:eastAsia="Arial" w:hAnsi="Arial" w:cs="Arial"/>
                <w:sz w:val="26"/>
                <w:szCs w:val="26"/>
              </w:rPr>
            </w:pPr>
            <w:r>
              <w:rPr>
                <w:rFonts w:ascii="Arial" w:eastAsia="Arial" w:hAnsi="Arial" w:cs="Arial"/>
                <w:sz w:val="26"/>
                <w:szCs w:val="26"/>
              </w:rPr>
              <w:t>● Збільшено Перелік адміністративних послуг, які надаються через ЦНАП з 374 до 380 і забезпечено доступність їх отримання</w:t>
            </w:r>
          </w:p>
          <w:p w14:paraId="5243BAF5" w14:textId="77777777" w:rsidR="00515CBB" w:rsidRDefault="002E3BF9">
            <w:pPr>
              <w:spacing w:line="276" w:lineRule="auto"/>
              <w:ind w:left="40" w:right="60" w:firstLine="101"/>
              <w:jc w:val="both"/>
              <w:rPr>
                <w:rFonts w:ascii="Arial" w:eastAsia="Arial" w:hAnsi="Arial" w:cs="Arial"/>
                <w:sz w:val="26"/>
                <w:szCs w:val="26"/>
              </w:rPr>
            </w:pPr>
            <w:r>
              <w:rPr>
                <w:rFonts w:ascii="Arial" w:eastAsia="Arial" w:hAnsi="Arial" w:cs="Arial"/>
                <w:sz w:val="26"/>
                <w:szCs w:val="26"/>
              </w:rPr>
              <w:t>● придбано 2 робочих станцій для оформлення та видачі паспортних документів, що підтверджують громадянство України, посвідчують особу чи її спеціальний статус, з комплектом обладнання для зняття біометричних даних (параметрів) особи</w:t>
            </w:r>
          </w:p>
          <w:p w14:paraId="0B6837D4" w14:textId="77777777" w:rsidR="00515CBB" w:rsidRDefault="002E3BF9">
            <w:pPr>
              <w:spacing w:line="276" w:lineRule="auto"/>
              <w:ind w:left="60" w:right="60" w:firstLine="81"/>
              <w:jc w:val="both"/>
              <w:rPr>
                <w:rFonts w:ascii="Arial" w:eastAsia="Arial" w:hAnsi="Arial" w:cs="Arial"/>
                <w:sz w:val="26"/>
                <w:szCs w:val="26"/>
              </w:rPr>
            </w:pPr>
            <w:r>
              <w:rPr>
                <w:rFonts w:ascii="Arial" w:eastAsia="Arial" w:hAnsi="Arial" w:cs="Arial"/>
                <w:sz w:val="26"/>
                <w:szCs w:val="26"/>
              </w:rPr>
              <w:t>● Збільшено Перелік адміністративних послуг, які надаються через ЦНАП з 380 до 388 і забезпечено доступність їх отримання</w:t>
            </w:r>
          </w:p>
          <w:p w14:paraId="383265EE" w14:textId="77777777" w:rsidR="00515CBB" w:rsidRDefault="002E3BF9">
            <w:pPr>
              <w:spacing w:line="276" w:lineRule="auto"/>
              <w:ind w:left="60" w:right="60" w:firstLine="81"/>
              <w:jc w:val="both"/>
              <w:rPr>
                <w:rFonts w:ascii="Arial" w:eastAsia="Arial" w:hAnsi="Arial" w:cs="Arial"/>
                <w:sz w:val="26"/>
                <w:szCs w:val="26"/>
              </w:rPr>
            </w:pPr>
            <w:r>
              <w:rPr>
                <w:rFonts w:ascii="Arial" w:eastAsia="Arial" w:hAnsi="Arial" w:cs="Arial"/>
                <w:sz w:val="26"/>
                <w:szCs w:val="26"/>
              </w:rPr>
              <w:t>● забезпечено роботу системи електронного документообігу</w:t>
            </w:r>
          </w:p>
          <w:p w14:paraId="007D31DC" w14:textId="77777777" w:rsidR="00515CBB" w:rsidRDefault="002E3BF9">
            <w:pPr>
              <w:spacing w:line="276" w:lineRule="auto"/>
              <w:ind w:left="60" w:right="60" w:firstLine="81"/>
              <w:jc w:val="both"/>
              <w:rPr>
                <w:rFonts w:ascii="Arial" w:eastAsia="Arial" w:hAnsi="Arial" w:cs="Arial"/>
                <w:sz w:val="26"/>
                <w:szCs w:val="26"/>
              </w:rPr>
            </w:pPr>
            <w:r>
              <w:rPr>
                <w:rFonts w:ascii="Arial" w:eastAsia="Arial" w:hAnsi="Arial" w:cs="Arial"/>
                <w:sz w:val="26"/>
                <w:szCs w:val="26"/>
              </w:rPr>
              <w:t>● придбано 10 одиниць комп’ютерної техніки</w:t>
            </w:r>
          </w:p>
        </w:tc>
      </w:tr>
      <w:tr w:rsidR="00515CBB" w14:paraId="7C77F4B6" w14:textId="77777777">
        <w:trPr>
          <w:trHeight w:val="315"/>
        </w:trPr>
        <w:tc>
          <w:tcPr>
            <w:tcW w:w="705" w:type="dxa"/>
            <w:tcMar>
              <w:top w:w="0" w:type="dxa"/>
              <w:left w:w="100" w:type="dxa"/>
              <w:bottom w:w="0" w:type="dxa"/>
              <w:right w:w="100" w:type="dxa"/>
            </w:tcMar>
          </w:tcPr>
          <w:p w14:paraId="1D49385D"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lastRenderedPageBreak/>
              <w:t>15.</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D04103E" w14:textId="77777777" w:rsidR="00515CBB" w:rsidRDefault="002E3BF9">
            <w:pPr>
              <w:spacing w:line="276" w:lineRule="auto"/>
              <w:ind w:left="40" w:right="60"/>
              <w:jc w:val="center"/>
              <w:rPr>
                <w:rFonts w:ascii="Arial" w:eastAsia="Arial" w:hAnsi="Arial" w:cs="Arial"/>
                <w:sz w:val="26"/>
                <w:szCs w:val="26"/>
              </w:rPr>
            </w:pPr>
            <w:r>
              <w:rPr>
                <w:rFonts w:ascii="Arial" w:eastAsia="Arial" w:hAnsi="Arial" w:cs="Arial"/>
                <w:sz w:val="26"/>
                <w:szCs w:val="26"/>
              </w:rPr>
              <w:t xml:space="preserve">Програма забезпечення житлом дітей – сиріт, дітей, позбавлених батьківського піклування, та осіб з їх числа, які перебувають на обліку потребуючих </w:t>
            </w:r>
            <w:r>
              <w:rPr>
                <w:rFonts w:ascii="Arial" w:eastAsia="Arial" w:hAnsi="Arial" w:cs="Arial"/>
                <w:sz w:val="26"/>
                <w:szCs w:val="26"/>
              </w:rPr>
              <w:lastRenderedPageBreak/>
              <w:t>покращення житлових умов у виконавчому комітеті Городоцької міської ради на 2026 - 2030 роки</w:t>
            </w:r>
          </w:p>
        </w:tc>
        <w:tc>
          <w:tcPr>
            <w:tcW w:w="2775" w:type="dxa"/>
            <w:gridSpan w:val="2"/>
            <w:tcMar>
              <w:top w:w="0" w:type="dxa"/>
              <w:left w:w="0" w:type="dxa"/>
              <w:bottom w:w="0" w:type="dxa"/>
              <w:right w:w="0" w:type="dxa"/>
            </w:tcMar>
          </w:tcPr>
          <w:p w14:paraId="3FEFE6CD"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lastRenderedPageBreak/>
              <w:t>Служба у справах дітей Городоцької міської ради</w:t>
            </w:r>
          </w:p>
        </w:tc>
        <w:tc>
          <w:tcPr>
            <w:tcW w:w="2069" w:type="dxa"/>
            <w:gridSpan w:val="2"/>
            <w:tcMar>
              <w:top w:w="0" w:type="dxa"/>
              <w:left w:w="100" w:type="dxa"/>
              <w:bottom w:w="0" w:type="dxa"/>
              <w:right w:w="100" w:type="dxa"/>
            </w:tcMar>
          </w:tcPr>
          <w:p w14:paraId="71761CDD"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Рішення сесії міської ради </w:t>
            </w:r>
            <w:r>
              <w:rPr>
                <w:rFonts w:ascii="Arial" w:eastAsia="Arial" w:hAnsi="Arial" w:cs="Arial"/>
                <w:color w:val="FF0000"/>
                <w:sz w:val="26"/>
                <w:szCs w:val="26"/>
              </w:rPr>
              <w:t>від 26.03.2026</w:t>
            </w:r>
            <w:r>
              <w:rPr>
                <w:rFonts w:ascii="Arial" w:eastAsia="Arial" w:hAnsi="Arial" w:cs="Arial"/>
                <w:sz w:val="26"/>
                <w:szCs w:val="26"/>
              </w:rPr>
              <w:t xml:space="preserve"> </w:t>
            </w:r>
          </w:p>
        </w:tc>
        <w:tc>
          <w:tcPr>
            <w:tcW w:w="633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B3E34AF" w14:textId="77777777" w:rsidR="00515CBB" w:rsidRDefault="002E3BF9">
            <w:pPr>
              <w:spacing w:line="276" w:lineRule="auto"/>
              <w:ind w:right="60" w:firstLine="40"/>
              <w:jc w:val="both"/>
              <w:rPr>
                <w:rFonts w:ascii="Arial" w:eastAsia="Arial" w:hAnsi="Arial" w:cs="Arial"/>
                <w:sz w:val="26"/>
                <w:szCs w:val="26"/>
              </w:rPr>
            </w:pPr>
            <w:r>
              <w:rPr>
                <w:rFonts w:ascii="Arial" w:eastAsia="Arial" w:hAnsi="Arial" w:cs="Arial"/>
                <w:sz w:val="26"/>
                <w:szCs w:val="26"/>
              </w:rPr>
              <w:t>● Придбано житло для 4-х дітей-сиріт, дітей, позбавлених батьківського піклування та осіб з їх числа, які перебувають на квартирному обліку у виконавчому комітеті Городоцької міської ради</w:t>
            </w:r>
          </w:p>
        </w:tc>
      </w:tr>
      <w:tr w:rsidR="00515CBB" w14:paraId="34FFE494" w14:textId="77777777">
        <w:trPr>
          <w:trHeight w:val="315"/>
        </w:trPr>
        <w:tc>
          <w:tcPr>
            <w:tcW w:w="705" w:type="dxa"/>
            <w:tcMar>
              <w:top w:w="0" w:type="dxa"/>
              <w:left w:w="100" w:type="dxa"/>
              <w:bottom w:w="0" w:type="dxa"/>
              <w:right w:w="100" w:type="dxa"/>
            </w:tcMar>
          </w:tcPr>
          <w:p w14:paraId="20F3F3D6" w14:textId="77777777" w:rsidR="00515CBB" w:rsidRDefault="002E3BF9">
            <w:pPr>
              <w:pBdr>
                <w:top w:val="nil"/>
                <w:left w:val="nil"/>
                <w:bottom w:val="nil"/>
                <w:right w:val="nil"/>
                <w:between w:val="nil"/>
              </w:pBdr>
              <w:ind w:right="3"/>
              <w:jc w:val="center"/>
              <w:rPr>
                <w:rFonts w:ascii="Arial" w:eastAsia="Arial" w:hAnsi="Arial" w:cs="Arial"/>
                <w:sz w:val="26"/>
                <w:szCs w:val="26"/>
              </w:rPr>
            </w:pPr>
            <w:r>
              <w:rPr>
                <w:rFonts w:ascii="Arial" w:eastAsia="Arial" w:hAnsi="Arial" w:cs="Arial"/>
                <w:sz w:val="26"/>
                <w:szCs w:val="26"/>
              </w:rPr>
              <w:t>16.</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9DE2D30" w14:textId="77777777" w:rsidR="00515CBB" w:rsidRDefault="002E3BF9">
            <w:pPr>
              <w:spacing w:before="240" w:after="240"/>
              <w:ind w:right="3"/>
              <w:jc w:val="center"/>
              <w:rPr>
                <w:rFonts w:ascii="Arial" w:eastAsia="Arial" w:hAnsi="Arial" w:cs="Arial"/>
                <w:sz w:val="26"/>
                <w:szCs w:val="26"/>
              </w:rPr>
            </w:pPr>
            <w:r>
              <w:rPr>
                <w:rFonts w:ascii="Arial" w:eastAsia="Arial" w:hAnsi="Arial" w:cs="Arial"/>
                <w:sz w:val="26"/>
                <w:szCs w:val="26"/>
              </w:rPr>
              <w:t>Комплексна програма соціального захисту та забезпечення населення Городоцької міської ради на 2025-2028 рр.</w:t>
            </w:r>
          </w:p>
        </w:tc>
        <w:tc>
          <w:tcPr>
            <w:tcW w:w="2775" w:type="dxa"/>
            <w:gridSpan w:val="2"/>
            <w:tcBorders>
              <w:top w:val="single" w:sz="4" w:space="0" w:color="FF0000"/>
            </w:tcBorders>
            <w:tcMar>
              <w:top w:w="0" w:type="dxa"/>
              <w:left w:w="0" w:type="dxa"/>
              <w:bottom w:w="0" w:type="dxa"/>
              <w:right w:w="0" w:type="dxa"/>
            </w:tcMar>
          </w:tcPr>
          <w:p w14:paraId="6B78591C" w14:textId="77777777" w:rsidR="00515CBB" w:rsidRDefault="002E3BF9">
            <w:pPr>
              <w:ind w:right="3"/>
              <w:jc w:val="center"/>
              <w:rPr>
                <w:rFonts w:ascii="Arial" w:eastAsia="Arial" w:hAnsi="Arial" w:cs="Arial"/>
                <w:sz w:val="26"/>
                <w:szCs w:val="26"/>
              </w:rPr>
            </w:pPr>
            <w:r>
              <w:rPr>
                <w:rFonts w:ascii="Arial" w:eastAsia="Arial" w:hAnsi="Arial" w:cs="Arial"/>
                <w:sz w:val="26"/>
                <w:szCs w:val="26"/>
              </w:rPr>
              <w:t>Комунальна установа «Центр надання соціальних послуг Городоцької міської ради»</w:t>
            </w:r>
          </w:p>
        </w:tc>
        <w:tc>
          <w:tcPr>
            <w:tcW w:w="2069" w:type="dxa"/>
            <w:gridSpan w:val="2"/>
            <w:tcMar>
              <w:top w:w="0" w:type="dxa"/>
              <w:left w:w="100" w:type="dxa"/>
              <w:bottom w:w="0" w:type="dxa"/>
              <w:right w:w="100" w:type="dxa"/>
            </w:tcMar>
          </w:tcPr>
          <w:p w14:paraId="02FF7CBD" w14:textId="77777777" w:rsidR="00515CBB" w:rsidRDefault="002E3BF9">
            <w:pPr>
              <w:ind w:right="3"/>
              <w:jc w:val="center"/>
              <w:rPr>
                <w:rFonts w:ascii="Arial" w:eastAsia="Arial" w:hAnsi="Arial" w:cs="Arial"/>
                <w:sz w:val="26"/>
                <w:szCs w:val="26"/>
              </w:rPr>
            </w:pPr>
            <w:r>
              <w:rPr>
                <w:rFonts w:ascii="Arial" w:eastAsia="Arial" w:hAnsi="Arial" w:cs="Arial"/>
                <w:sz w:val="26"/>
                <w:szCs w:val="26"/>
              </w:rPr>
              <w:t xml:space="preserve"> Рішення сесії міської ради від 19.12.2024 №24/57-8060</w:t>
            </w:r>
          </w:p>
        </w:tc>
        <w:tc>
          <w:tcPr>
            <w:tcW w:w="6330" w:type="dxa"/>
            <w:tcMar>
              <w:top w:w="43" w:type="dxa"/>
              <w:left w:w="43" w:type="dxa"/>
              <w:bottom w:w="43" w:type="dxa"/>
              <w:right w:w="43" w:type="dxa"/>
            </w:tcMar>
          </w:tcPr>
          <w:p w14:paraId="1E6111FD" w14:textId="77777777" w:rsidR="00515CBB" w:rsidRDefault="002E3BF9">
            <w:pPr>
              <w:ind w:left="141" w:right="3"/>
              <w:jc w:val="both"/>
              <w:rPr>
                <w:rFonts w:ascii="Arial" w:eastAsia="Arial" w:hAnsi="Arial" w:cs="Arial"/>
                <w:sz w:val="26"/>
                <w:szCs w:val="26"/>
              </w:rPr>
            </w:pPr>
            <w:r>
              <w:rPr>
                <w:rFonts w:ascii="Arial" w:eastAsia="Arial" w:hAnsi="Arial" w:cs="Arial"/>
                <w:sz w:val="26"/>
                <w:szCs w:val="26"/>
              </w:rPr>
              <w:t>Надано одноразову адресну допомогу іншим категоріям  осіб з інвалідністю та дітей з інвалідністю – 50 осіб в рік</w:t>
            </w:r>
          </w:p>
          <w:p w14:paraId="0CFBDAA7" w14:textId="77777777" w:rsidR="00515CBB" w:rsidRDefault="002E3BF9">
            <w:pPr>
              <w:pBdr>
                <w:top w:val="nil"/>
                <w:left w:val="nil"/>
                <w:bottom w:val="nil"/>
                <w:right w:val="nil"/>
                <w:between w:val="nil"/>
              </w:pBdr>
              <w:ind w:left="141" w:right="3"/>
              <w:jc w:val="both"/>
              <w:rPr>
                <w:rFonts w:ascii="Arial" w:eastAsia="Arial" w:hAnsi="Arial" w:cs="Arial"/>
                <w:sz w:val="26"/>
                <w:szCs w:val="26"/>
              </w:rPr>
            </w:pPr>
            <w:r>
              <w:rPr>
                <w:rFonts w:ascii="Arial" w:eastAsia="Arial" w:hAnsi="Arial" w:cs="Arial"/>
                <w:sz w:val="26"/>
                <w:szCs w:val="26"/>
              </w:rPr>
              <w:t>Закуплено путівки для оздоровлення дітей 30 пільгових категорій в рік</w:t>
            </w:r>
          </w:p>
        </w:tc>
      </w:tr>
      <w:tr w:rsidR="00515CBB" w14:paraId="2973D61D" w14:textId="77777777">
        <w:trPr>
          <w:trHeight w:val="315"/>
        </w:trPr>
        <w:tc>
          <w:tcPr>
            <w:tcW w:w="705" w:type="dxa"/>
            <w:tcMar>
              <w:top w:w="0" w:type="dxa"/>
              <w:left w:w="100" w:type="dxa"/>
              <w:bottom w:w="0" w:type="dxa"/>
              <w:right w:w="100" w:type="dxa"/>
            </w:tcMar>
          </w:tcPr>
          <w:p w14:paraId="57F0C62D"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17.</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AEF7FF8" w14:textId="77777777" w:rsidR="00515CBB" w:rsidRDefault="002E3BF9">
            <w:pPr>
              <w:spacing w:line="276" w:lineRule="auto"/>
              <w:ind w:left="40" w:right="60"/>
              <w:jc w:val="center"/>
              <w:rPr>
                <w:rFonts w:ascii="Arial" w:eastAsia="Arial" w:hAnsi="Arial" w:cs="Arial"/>
                <w:sz w:val="26"/>
                <w:szCs w:val="26"/>
              </w:rPr>
            </w:pPr>
            <w:r>
              <w:rPr>
                <w:rFonts w:ascii="Arial" w:eastAsia="Arial" w:hAnsi="Arial" w:cs="Arial"/>
                <w:sz w:val="26"/>
                <w:szCs w:val="26"/>
              </w:rPr>
              <w:t>Цільова програма «ВЛАСНИЙ  ДІМ» Городоцької територіальної громади на 2025- 2027роки</w:t>
            </w:r>
          </w:p>
          <w:p w14:paraId="610D1BD7" w14:textId="77777777" w:rsidR="00515CBB" w:rsidRDefault="00515CBB">
            <w:pPr>
              <w:spacing w:line="276" w:lineRule="auto"/>
              <w:ind w:right="60"/>
              <w:rPr>
                <w:rFonts w:ascii="Arial" w:eastAsia="Arial" w:hAnsi="Arial" w:cs="Arial"/>
                <w:sz w:val="26"/>
                <w:szCs w:val="26"/>
              </w:rPr>
            </w:pPr>
          </w:p>
        </w:tc>
        <w:tc>
          <w:tcPr>
            <w:tcW w:w="2775" w:type="dxa"/>
            <w:gridSpan w:val="2"/>
            <w:tcMar>
              <w:top w:w="0" w:type="dxa"/>
              <w:left w:w="0" w:type="dxa"/>
              <w:bottom w:w="0" w:type="dxa"/>
              <w:right w:w="0" w:type="dxa"/>
            </w:tcMar>
          </w:tcPr>
          <w:p w14:paraId="4EF203A3" w14:textId="77777777" w:rsidR="00515CBB" w:rsidRDefault="002E3BF9">
            <w:pPr>
              <w:spacing w:before="240" w:after="240"/>
              <w:ind w:firstLine="20"/>
              <w:jc w:val="center"/>
              <w:rPr>
                <w:rFonts w:ascii="Arial" w:eastAsia="Arial" w:hAnsi="Arial" w:cs="Arial"/>
                <w:sz w:val="26"/>
                <w:szCs w:val="26"/>
              </w:rPr>
            </w:pPr>
            <w:r>
              <w:rPr>
                <w:rFonts w:ascii="Arial" w:eastAsia="Arial" w:hAnsi="Arial" w:cs="Arial"/>
                <w:sz w:val="26"/>
                <w:szCs w:val="26"/>
              </w:rPr>
              <w:t>Городоцька міська рада Львівської області,</w:t>
            </w:r>
          </w:p>
          <w:p w14:paraId="358259B6"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 xml:space="preserve">  Обласний фонд підтримки індивідуального житлового будівництва на селі.</w:t>
            </w:r>
          </w:p>
        </w:tc>
        <w:tc>
          <w:tcPr>
            <w:tcW w:w="2069" w:type="dxa"/>
            <w:gridSpan w:val="2"/>
            <w:tcMar>
              <w:top w:w="0" w:type="dxa"/>
              <w:left w:w="100" w:type="dxa"/>
              <w:bottom w:w="0" w:type="dxa"/>
              <w:right w:w="100" w:type="dxa"/>
            </w:tcMar>
          </w:tcPr>
          <w:p w14:paraId="64B85842"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Рішення сесії від 24.07.2025 №25/65-8769</w:t>
            </w:r>
          </w:p>
        </w:tc>
        <w:tc>
          <w:tcPr>
            <w:tcW w:w="6330" w:type="dxa"/>
            <w:tcBorders>
              <w:top w:val="single" w:sz="6" w:space="0" w:color="000000"/>
              <w:left w:val="single" w:sz="6" w:space="0" w:color="000000"/>
              <w:bottom w:val="single" w:sz="6" w:space="0" w:color="FFFFFF"/>
              <w:right w:val="single" w:sz="6" w:space="0" w:color="000000"/>
            </w:tcBorders>
            <w:tcMar>
              <w:top w:w="0" w:type="dxa"/>
              <w:left w:w="100" w:type="dxa"/>
              <w:bottom w:w="0" w:type="dxa"/>
              <w:right w:w="100" w:type="dxa"/>
            </w:tcMar>
          </w:tcPr>
          <w:p w14:paraId="0F1EBE36"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надано три кредити на будівництво, добудову, реконструкцію, капітальний ремонт або придбання житла ветеранам війни, членам їх сімей</w:t>
            </w:r>
          </w:p>
        </w:tc>
      </w:tr>
      <w:tr w:rsidR="00515CBB" w14:paraId="74B3474F" w14:textId="77777777">
        <w:trPr>
          <w:trHeight w:val="315"/>
        </w:trPr>
        <w:tc>
          <w:tcPr>
            <w:tcW w:w="705" w:type="dxa"/>
            <w:tcMar>
              <w:top w:w="0" w:type="dxa"/>
              <w:left w:w="100" w:type="dxa"/>
              <w:bottom w:w="0" w:type="dxa"/>
              <w:right w:w="100" w:type="dxa"/>
            </w:tcMar>
          </w:tcPr>
          <w:p w14:paraId="5BE9EEB9"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18.</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8782765" w14:textId="77777777" w:rsidR="00515CBB" w:rsidRDefault="002E3BF9">
            <w:pPr>
              <w:spacing w:line="276" w:lineRule="auto"/>
              <w:ind w:left="40" w:right="60"/>
              <w:jc w:val="center"/>
              <w:rPr>
                <w:rFonts w:ascii="Arial" w:eastAsia="Arial" w:hAnsi="Arial" w:cs="Arial"/>
                <w:sz w:val="26"/>
                <w:szCs w:val="26"/>
              </w:rPr>
            </w:pPr>
            <w:r>
              <w:rPr>
                <w:rFonts w:ascii="Arial" w:eastAsia="Arial" w:hAnsi="Arial" w:cs="Arial"/>
                <w:sz w:val="26"/>
                <w:szCs w:val="26"/>
              </w:rPr>
              <w:t>Комплексна програма підтримки різноманіття, рівності та інклюзії у Городоцькій територіальній громаді на 2026-2028 роки</w:t>
            </w:r>
          </w:p>
        </w:tc>
        <w:tc>
          <w:tcPr>
            <w:tcW w:w="2775" w:type="dxa"/>
            <w:gridSpan w:val="2"/>
            <w:tcMar>
              <w:top w:w="0" w:type="dxa"/>
              <w:left w:w="0" w:type="dxa"/>
              <w:bottom w:w="0" w:type="dxa"/>
              <w:right w:w="0" w:type="dxa"/>
            </w:tcMar>
          </w:tcPr>
          <w:p w14:paraId="748C0EA7"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Виконавчі органи та комунальні підприємства Городоцької міської ради, установи, заклади та організації громади</w:t>
            </w:r>
          </w:p>
        </w:tc>
        <w:tc>
          <w:tcPr>
            <w:tcW w:w="2069" w:type="dxa"/>
            <w:gridSpan w:val="2"/>
            <w:tcMar>
              <w:top w:w="0" w:type="dxa"/>
              <w:left w:w="100" w:type="dxa"/>
              <w:bottom w:w="0" w:type="dxa"/>
              <w:right w:w="100" w:type="dxa"/>
            </w:tcMar>
          </w:tcPr>
          <w:p w14:paraId="3C1B0904" w14:textId="77777777" w:rsidR="00515CBB" w:rsidRDefault="002E3BF9">
            <w:pPr>
              <w:pBdr>
                <w:top w:val="nil"/>
                <w:left w:val="nil"/>
                <w:bottom w:val="nil"/>
                <w:right w:val="nil"/>
                <w:between w:val="nil"/>
              </w:pBdr>
              <w:jc w:val="center"/>
              <w:rPr>
                <w:rFonts w:ascii="Arial" w:eastAsia="Arial" w:hAnsi="Arial" w:cs="Arial"/>
                <w:sz w:val="26"/>
                <w:szCs w:val="26"/>
              </w:rPr>
            </w:pPr>
            <w:r>
              <w:rPr>
                <w:rFonts w:ascii="Arial" w:eastAsia="Arial" w:hAnsi="Arial" w:cs="Arial"/>
                <w:sz w:val="26"/>
                <w:szCs w:val="26"/>
              </w:rPr>
              <w:t>Рішення сесії міської ради від 18.12.2025 №25/70-9205</w:t>
            </w:r>
          </w:p>
        </w:tc>
        <w:tc>
          <w:tcPr>
            <w:tcW w:w="6330" w:type="dxa"/>
            <w:tcBorders>
              <w:top w:val="single" w:sz="6" w:space="0" w:color="FFFFFF"/>
              <w:left w:val="single" w:sz="6" w:space="0" w:color="FFFFFF"/>
              <w:bottom w:val="single" w:sz="6" w:space="0" w:color="FFFFFF"/>
              <w:right w:val="single" w:sz="6" w:space="0" w:color="FFFFFF"/>
            </w:tcBorders>
            <w:tcMar>
              <w:top w:w="0" w:type="dxa"/>
              <w:left w:w="100" w:type="dxa"/>
              <w:bottom w:w="0" w:type="dxa"/>
              <w:right w:w="100" w:type="dxa"/>
            </w:tcMar>
          </w:tcPr>
          <w:p w14:paraId="7435AB1A" w14:textId="77777777" w:rsidR="00515CBB" w:rsidRDefault="002E3BF9">
            <w:pPr>
              <w:numPr>
                <w:ilvl w:val="0"/>
                <w:numId w:val="12"/>
              </w:numPr>
              <w:spacing w:line="276" w:lineRule="auto"/>
              <w:ind w:left="283" w:right="60" w:hanging="2295"/>
              <w:jc w:val="both"/>
              <w:rPr>
                <w:sz w:val="28"/>
                <w:szCs w:val="28"/>
              </w:rPr>
            </w:pPr>
            <w:r>
              <w:rPr>
                <w:sz w:val="28"/>
                <w:szCs w:val="28"/>
                <w:highlight w:val="white"/>
              </w:rPr>
              <w:t>п</w:t>
            </w:r>
            <w:r>
              <w:rPr>
                <w:sz w:val="28"/>
                <w:szCs w:val="28"/>
              </w:rPr>
              <w:t>ідвищено рівень обізнаності громадськості  у необхідності вирішення проблем доступності, запровадження заходів безбар’єрності по всіх шести напрямках;</w:t>
            </w:r>
          </w:p>
          <w:p w14:paraId="49F1FDAE" w14:textId="77777777" w:rsidR="00515CBB" w:rsidRDefault="002E3BF9">
            <w:pPr>
              <w:numPr>
                <w:ilvl w:val="0"/>
                <w:numId w:val="12"/>
              </w:numPr>
              <w:spacing w:line="276" w:lineRule="auto"/>
              <w:ind w:left="283" w:right="60" w:hanging="2295"/>
              <w:jc w:val="both"/>
              <w:rPr>
                <w:sz w:val="28"/>
                <w:szCs w:val="28"/>
              </w:rPr>
            </w:pPr>
            <w:r>
              <w:rPr>
                <w:sz w:val="28"/>
                <w:szCs w:val="28"/>
              </w:rPr>
              <w:t xml:space="preserve">- створено ініціативні групи, осередки з залученою молоддю, особами з інвалідністю, особами різних соціальних груп для </w:t>
            </w:r>
            <w:r>
              <w:rPr>
                <w:sz w:val="28"/>
                <w:szCs w:val="28"/>
              </w:rPr>
              <w:lastRenderedPageBreak/>
              <w:t xml:space="preserve">моніторингу та впровадження заходів з </w:t>
            </w:r>
            <w:proofErr w:type="spellStart"/>
            <w:r>
              <w:rPr>
                <w:sz w:val="28"/>
                <w:szCs w:val="28"/>
              </w:rPr>
              <w:t>безбар’єності</w:t>
            </w:r>
            <w:proofErr w:type="spellEnd"/>
            <w:r>
              <w:rPr>
                <w:sz w:val="28"/>
                <w:szCs w:val="28"/>
              </w:rPr>
              <w:t>;</w:t>
            </w:r>
          </w:p>
          <w:p w14:paraId="639DD227" w14:textId="77777777" w:rsidR="00515CBB" w:rsidRDefault="002E3BF9">
            <w:pPr>
              <w:numPr>
                <w:ilvl w:val="0"/>
                <w:numId w:val="12"/>
              </w:numPr>
              <w:spacing w:line="276" w:lineRule="auto"/>
              <w:ind w:left="283" w:right="60" w:hanging="2295"/>
              <w:jc w:val="both"/>
              <w:rPr>
                <w:sz w:val="28"/>
                <w:szCs w:val="28"/>
              </w:rPr>
            </w:pPr>
            <w:r>
              <w:rPr>
                <w:sz w:val="28"/>
                <w:szCs w:val="28"/>
              </w:rPr>
              <w:t>- збільшено чисельність осіб різних соціальних верств населення, які спроможні будуть скористатися результатами  програми, у 30 %;</w:t>
            </w:r>
          </w:p>
          <w:p w14:paraId="3894091F" w14:textId="77777777" w:rsidR="00515CBB" w:rsidRDefault="002E3BF9">
            <w:pPr>
              <w:numPr>
                <w:ilvl w:val="0"/>
                <w:numId w:val="12"/>
              </w:numPr>
              <w:spacing w:line="276" w:lineRule="auto"/>
              <w:ind w:left="283" w:right="60" w:hanging="2295"/>
              <w:jc w:val="both"/>
              <w:rPr>
                <w:sz w:val="28"/>
                <w:szCs w:val="28"/>
              </w:rPr>
            </w:pPr>
            <w:r>
              <w:rPr>
                <w:sz w:val="28"/>
                <w:szCs w:val="28"/>
              </w:rPr>
              <w:t>- збільшено кількість об’єктів де запроваджено заходи з безбар’єрності у 30 %.</w:t>
            </w:r>
          </w:p>
          <w:p w14:paraId="222EB3C5" w14:textId="77777777" w:rsidR="00515CBB" w:rsidRDefault="002E3BF9">
            <w:pPr>
              <w:numPr>
                <w:ilvl w:val="0"/>
                <w:numId w:val="12"/>
              </w:numPr>
              <w:spacing w:line="276" w:lineRule="auto"/>
              <w:ind w:left="283" w:right="60" w:hanging="2295"/>
              <w:jc w:val="both"/>
              <w:rPr>
                <w:sz w:val="28"/>
                <w:szCs w:val="28"/>
              </w:rPr>
            </w:pPr>
            <w:r>
              <w:rPr>
                <w:sz w:val="28"/>
                <w:szCs w:val="28"/>
              </w:rPr>
              <w:t>- забезпечено доступність до об’єктів соціальної інфраструктури (у 30 %)</w:t>
            </w:r>
          </w:p>
        </w:tc>
      </w:tr>
      <w:tr w:rsidR="00515CBB" w14:paraId="34B4575B" w14:textId="77777777">
        <w:trPr>
          <w:trHeight w:val="315"/>
        </w:trPr>
        <w:tc>
          <w:tcPr>
            <w:tcW w:w="15224" w:type="dxa"/>
            <w:gridSpan w:val="7"/>
            <w:tcMar>
              <w:top w:w="0" w:type="dxa"/>
              <w:left w:w="100" w:type="dxa"/>
              <w:bottom w:w="0" w:type="dxa"/>
              <w:right w:w="100" w:type="dxa"/>
            </w:tcMar>
          </w:tcPr>
          <w:p w14:paraId="1CC38B20" w14:textId="77777777" w:rsidR="00515CBB" w:rsidRDefault="002E3BF9">
            <w:pPr>
              <w:jc w:val="center"/>
              <w:rPr>
                <w:rFonts w:ascii="Arial" w:eastAsia="Arial" w:hAnsi="Arial" w:cs="Arial"/>
                <w:b/>
                <w:bCs/>
                <w:sz w:val="30"/>
                <w:szCs w:val="30"/>
              </w:rPr>
            </w:pPr>
            <w:r>
              <w:rPr>
                <w:rFonts w:ascii="Arial" w:eastAsia="Arial" w:hAnsi="Arial" w:cs="Arial"/>
                <w:b/>
                <w:bCs/>
                <w:sz w:val="26"/>
                <w:szCs w:val="26"/>
              </w:rPr>
              <w:lastRenderedPageBreak/>
              <w:t>Пріоритет ІІ: ЕКОНОМІЧНЕ ЗРОСТАННЯ В УМОВАХ ЄВРОІНТЕГРАЦІЇ</w:t>
            </w:r>
          </w:p>
          <w:p w14:paraId="14BD13FC" w14:textId="77777777" w:rsidR="00515CBB" w:rsidRDefault="00515CBB">
            <w:pPr>
              <w:jc w:val="center"/>
              <w:rPr>
                <w:rFonts w:ascii="Arial" w:eastAsia="Arial" w:hAnsi="Arial" w:cs="Arial"/>
                <w:b/>
                <w:bCs/>
                <w:sz w:val="26"/>
                <w:szCs w:val="26"/>
              </w:rPr>
            </w:pPr>
          </w:p>
        </w:tc>
      </w:tr>
      <w:tr w:rsidR="00515CBB" w14:paraId="34BC4916" w14:textId="77777777">
        <w:tc>
          <w:tcPr>
            <w:tcW w:w="705" w:type="dxa"/>
            <w:tcMar>
              <w:top w:w="0" w:type="dxa"/>
              <w:left w:w="100" w:type="dxa"/>
              <w:bottom w:w="0" w:type="dxa"/>
              <w:right w:w="100" w:type="dxa"/>
            </w:tcMar>
          </w:tcPr>
          <w:p w14:paraId="0588095E" w14:textId="77777777" w:rsidR="00515CBB" w:rsidRDefault="002E3BF9">
            <w:pPr>
              <w:pBdr>
                <w:top w:val="nil"/>
                <w:left w:val="nil"/>
                <w:bottom w:val="nil"/>
                <w:right w:val="nil"/>
                <w:between w:val="nil"/>
              </w:pBdr>
              <w:jc w:val="both"/>
              <w:rPr>
                <w:rFonts w:ascii="Arial" w:eastAsia="Arial" w:hAnsi="Arial" w:cs="Arial"/>
                <w:sz w:val="26"/>
                <w:szCs w:val="26"/>
              </w:rPr>
            </w:pPr>
            <w:r>
              <w:rPr>
                <w:rFonts w:ascii="Arial" w:eastAsia="Arial" w:hAnsi="Arial" w:cs="Arial"/>
                <w:sz w:val="26"/>
                <w:szCs w:val="26"/>
              </w:rPr>
              <w:t>1.</w:t>
            </w:r>
          </w:p>
        </w:tc>
        <w:tc>
          <w:tcPr>
            <w:tcW w:w="334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4EDBFD51" w14:textId="77777777" w:rsidR="00515CBB" w:rsidRDefault="002E3BF9">
            <w:pPr>
              <w:spacing w:line="276" w:lineRule="auto"/>
              <w:ind w:left="40" w:right="60"/>
              <w:jc w:val="center"/>
              <w:rPr>
                <w:rFonts w:ascii="Arial" w:eastAsia="Arial" w:hAnsi="Arial" w:cs="Arial"/>
                <w:sz w:val="26"/>
                <w:szCs w:val="26"/>
              </w:rPr>
            </w:pPr>
            <w:r>
              <w:rPr>
                <w:rFonts w:ascii="Arial" w:eastAsia="Arial" w:hAnsi="Arial" w:cs="Arial"/>
                <w:sz w:val="26"/>
                <w:szCs w:val="26"/>
              </w:rPr>
              <w:t>Програма розвитку партнерства, міжнародної технічної допомоги, промоції Городоцької міської ради та співпраці з громадськими організаціями на 2026–2028 роки</w:t>
            </w:r>
          </w:p>
        </w:tc>
        <w:tc>
          <w:tcPr>
            <w:tcW w:w="253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6891DFAB" w14:textId="77777777" w:rsidR="00515CBB" w:rsidRDefault="002E3BF9">
            <w:pPr>
              <w:spacing w:after="160"/>
              <w:ind w:left="-100" w:right="-120"/>
              <w:jc w:val="center"/>
              <w:rPr>
                <w:rFonts w:ascii="Arial" w:eastAsia="Arial" w:hAnsi="Arial" w:cs="Arial"/>
                <w:sz w:val="26"/>
                <w:szCs w:val="26"/>
              </w:rPr>
            </w:pPr>
            <w:r>
              <w:rPr>
                <w:rFonts w:ascii="Arial" w:eastAsia="Arial" w:hAnsi="Arial" w:cs="Arial"/>
                <w:sz w:val="26"/>
                <w:szCs w:val="26"/>
              </w:rPr>
              <w:t>Відділ економічного розвитку, інвестицій та МТД Городоцької міської ради</w:t>
            </w:r>
          </w:p>
        </w:tc>
        <w:tc>
          <w:tcPr>
            <w:tcW w:w="2223" w:type="dxa"/>
            <w:gridSpan w:val="2"/>
            <w:tcMar>
              <w:top w:w="0" w:type="dxa"/>
              <w:left w:w="100" w:type="dxa"/>
              <w:bottom w:w="0" w:type="dxa"/>
              <w:right w:w="100" w:type="dxa"/>
            </w:tcMar>
          </w:tcPr>
          <w:p w14:paraId="3F3E9BC2"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Рішення сесії міської ради від 18.12.2025 №25/70-9179</w:t>
            </w:r>
          </w:p>
        </w:tc>
        <w:tc>
          <w:tcPr>
            <w:tcW w:w="6416" w:type="dxa"/>
            <w:gridSpan w:val="2"/>
            <w:tcMar>
              <w:top w:w="0" w:type="dxa"/>
              <w:left w:w="100" w:type="dxa"/>
              <w:bottom w:w="0" w:type="dxa"/>
              <w:right w:w="100" w:type="dxa"/>
            </w:tcMar>
          </w:tcPr>
          <w:p w14:paraId="5FEA25E2" w14:textId="77777777" w:rsidR="00515CBB" w:rsidRDefault="002E3BF9">
            <w:pPr>
              <w:numPr>
                <w:ilvl w:val="0"/>
                <w:numId w:val="2"/>
              </w:numPr>
              <w:pBdr>
                <w:top w:val="nil"/>
                <w:left w:val="nil"/>
                <w:bottom w:val="nil"/>
                <w:right w:val="nil"/>
                <w:between w:val="nil"/>
              </w:pBdr>
              <w:ind w:left="708"/>
              <w:jc w:val="both"/>
              <w:rPr>
                <w:rFonts w:ascii="Arial" w:eastAsia="Arial" w:hAnsi="Arial" w:cs="Arial"/>
                <w:sz w:val="26"/>
                <w:szCs w:val="26"/>
              </w:rPr>
            </w:pPr>
            <w:r>
              <w:rPr>
                <w:rFonts w:ascii="Arial" w:eastAsia="Arial" w:hAnsi="Arial" w:cs="Arial"/>
                <w:sz w:val="26"/>
                <w:szCs w:val="26"/>
              </w:rPr>
              <w:t>забезпечено прийом 8-ми делегацій</w:t>
            </w:r>
          </w:p>
        </w:tc>
      </w:tr>
      <w:tr w:rsidR="00515CBB" w14:paraId="4671DA0B" w14:textId="77777777">
        <w:trPr>
          <w:trHeight w:val="1620"/>
        </w:trPr>
        <w:tc>
          <w:tcPr>
            <w:tcW w:w="705" w:type="dxa"/>
            <w:tcMar>
              <w:top w:w="0" w:type="dxa"/>
              <w:left w:w="100" w:type="dxa"/>
              <w:bottom w:w="0" w:type="dxa"/>
              <w:right w:w="100" w:type="dxa"/>
            </w:tcMar>
          </w:tcPr>
          <w:p w14:paraId="364C9FBE" w14:textId="77777777" w:rsidR="00515CBB" w:rsidRDefault="002E3BF9">
            <w:pPr>
              <w:pBdr>
                <w:top w:val="nil"/>
                <w:left w:val="nil"/>
                <w:bottom w:val="nil"/>
                <w:right w:val="nil"/>
                <w:between w:val="nil"/>
              </w:pBdr>
              <w:jc w:val="both"/>
              <w:rPr>
                <w:rFonts w:ascii="Arial" w:eastAsia="Arial" w:hAnsi="Arial" w:cs="Arial"/>
                <w:sz w:val="26"/>
                <w:szCs w:val="26"/>
              </w:rPr>
            </w:pPr>
            <w:r>
              <w:rPr>
                <w:rFonts w:ascii="Arial" w:eastAsia="Arial" w:hAnsi="Arial" w:cs="Arial"/>
                <w:sz w:val="26"/>
                <w:szCs w:val="26"/>
              </w:rPr>
              <w:t>2.</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4991231" w14:textId="77777777" w:rsidR="00515CBB" w:rsidRDefault="002E3BF9">
            <w:pPr>
              <w:spacing w:line="276" w:lineRule="auto"/>
              <w:ind w:left="40" w:right="60"/>
              <w:jc w:val="center"/>
              <w:rPr>
                <w:rFonts w:ascii="Arial" w:eastAsia="Arial" w:hAnsi="Arial" w:cs="Arial"/>
                <w:sz w:val="26"/>
                <w:szCs w:val="26"/>
              </w:rPr>
            </w:pPr>
            <w:r>
              <w:rPr>
                <w:rFonts w:ascii="Arial" w:eastAsia="Arial" w:hAnsi="Arial" w:cs="Arial"/>
                <w:sz w:val="26"/>
                <w:szCs w:val="26"/>
              </w:rPr>
              <w:t xml:space="preserve">Програма розвитку мережі й утримання автомобільних доріг, організації та безпеки дорожнього руху </w:t>
            </w:r>
            <w:r>
              <w:rPr>
                <w:rFonts w:ascii="Arial" w:eastAsia="Arial" w:hAnsi="Arial" w:cs="Arial"/>
                <w:sz w:val="26"/>
                <w:szCs w:val="26"/>
              </w:rPr>
              <w:lastRenderedPageBreak/>
              <w:t>Городоцької міської ради на 2025-2027 роки</w:t>
            </w:r>
          </w:p>
        </w:tc>
        <w:tc>
          <w:tcPr>
            <w:tcW w:w="25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F5BB74B" w14:textId="77777777" w:rsidR="00515CBB" w:rsidRDefault="002E3BF9">
            <w:pPr>
              <w:spacing w:after="160"/>
              <w:ind w:left="-100" w:right="-120"/>
              <w:jc w:val="center"/>
              <w:rPr>
                <w:rFonts w:ascii="Arial" w:eastAsia="Arial" w:hAnsi="Arial" w:cs="Arial"/>
                <w:sz w:val="26"/>
                <w:szCs w:val="26"/>
              </w:rPr>
            </w:pPr>
            <w:r>
              <w:rPr>
                <w:rFonts w:ascii="Arial" w:eastAsia="Arial" w:hAnsi="Arial" w:cs="Arial"/>
                <w:sz w:val="26"/>
                <w:szCs w:val="26"/>
              </w:rPr>
              <w:lastRenderedPageBreak/>
              <w:t>відділ житлово-комунального господарства, інфраструктури та захисту довкілля</w:t>
            </w:r>
          </w:p>
        </w:tc>
        <w:tc>
          <w:tcPr>
            <w:tcW w:w="2223" w:type="dxa"/>
            <w:gridSpan w:val="2"/>
            <w:tcMar>
              <w:top w:w="0" w:type="dxa"/>
              <w:left w:w="100" w:type="dxa"/>
              <w:bottom w:w="0" w:type="dxa"/>
              <w:right w:w="100" w:type="dxa"/>
            </w:tcMar>
          </w:tcPr>
          <w:p w14:paraId="2C939BC1"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Рішення сесії міської ради від 19.12.2024 №24/57-8055</w:t>
            </w:r>
          </w:p>
        </w:tc>
        <w:tc>
          <w:tcPr>
            <w:tcW w:w="6416" w:type="dxa"/>
            <w:gridSpan w:val="2"/>
            <w:tcMar>
              <w:top w:w="0" w:type="dxa"/>
              <w:left w:w="100" w:type="dxa"/>
              <w:bottom w:w="0" w:type="dxa"/>
              <w:right w:w="100" w:type="dxa"/>
            </w:tcMar>
          </w:tcPr>
          <w:p w14:paraId="35CAF6FB" w14:textId="77777777" w:rsidR="00515CBB" w:rsidRDefault="002E3BF9">
            <w:pPr>
              <w:numPr>
                <w:ilvl w:val="0"/>
                <w:numId w:val="4"/>
              </w:numPr>
              <w:pBdr>
                <w:top w:val="nil"/>
                <w:left w:val="nil"/>
                <w:bottom w:val="nil"/>
                <w:right w:val="nil"/>
                <w:between w:val="nil"/>
              </w:pBdr>
              <w:ind w:left="708"/>
              <w:jc w:val="both"/>
              <w:rPr>
                <w:rFonts w:ascii="Arial" w:eastAsia="Arial" w:hAnsi="Arial" w:cs="Arial"/>
                <w:sz w:val="26"/>
                <w:szCs w:val="26"/>
              </w:rPr>
            </w:pPr>
            <w:r>
              <w:rPr>
                <w:rFonts w:ascii="Arial" w:eastAsia="Arial" w:hAnsi="Arial" w:cs="Arial"/>
                <w:sz w:val="26"/>
                <w:szCs w:val="26"/>
              </w:rPr>
              <w:t>забезпечено ремонт та утримання доріг – 200 000 м</w:t>
            </w:r>
            <w:r>
              <w:rPr>
                <w:rFonts w:ascii="Arial" w:eastAsia="Arial" w:hAnsi="Arial" w:cs="Arial"/>
                <w:sz w:val="26"/>
                <w:szCs w:val="26"/>
                <w:vertAlign w:val="superscript"/>
              </w:rPr>
              <w:t>2</w:t>
            </w:r>
            <w:r>
              <w:rPr>
                <w:rFonts w:ascii="Arial" w:eastAsia="Arial" w:hAnsi="Arial" w:cs="Arial"/>
                <w:sz w:val="26"/>
                <w:szCs w:val="26"/>
              </w:rPr>
              <w:t xml:space="preserve"> щорічно</w:t>
            </w:r>
          </w:p>
        </w:tc>
      </w:tr>
      <w:tr w:rsidR="00515CBB" w14:paraId="51B96EEF" w14:textId="77777777">
        <w:trPr>
          <w:trHeight w:val="3638"/>
        </w:trPr>
        <w:tc>
          <w:tcPr>
            <w:tcW w:w="705" w:type="dxa"/>
            <w:tcMar>
              <w:top w:w="0" w:type="dxa"/>
              <w:left w:w="100" w:type="dxa"/>
              <w:bottom w:w="0" w:type="dxa"/>
              <w:right w:w="100" w:type="dxa"/>
            </w:tcMar>
          </w:tcPr>
          <w:p w14:paraId="18C6B030" w14:textId="77777777" w:rsidR="00515CBB" w:rsidRDefault="002E3BF9">
            <w:pPr>
              <w:pBdr>
                <w:top w:val="nil"/>
                <w:left w:val="nil"/>
                <w:bottom w:val="nil"/>
                <w:right w:val="nil"/>
                <w:between w:val="nil"/>
              </w:pBdr>
              <w:jc w:val="both"/>
              <w:rPr>
                <w:rFonts w:ascii="Arial" w:eastAsia="Arial" w:hAnsi="Arial" w:cs="Arial"/>
                <w:sz w:val="26"/>
                <w:szCs w:val="26"/>
              </w:rPr>
            </w:pPr>
            <w:r>
              <w:rPr>
                <w:rFonts w:ascii="Arial" w:eastAsia="Arial" w:hAnsi="Arial" w:cs="Arial"/>
                <w:sz w:val="26"/>
                <w:szCs w:val="26"/>
              </w:rPr>
              <w:t>3.</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961F343" w14:textId="77777777" w:rsidR="00515CBB" w:rsidRDefault="002E3BF9">
            <w:pPr>
              <w:spacing w:after="160"/>
              <w:ind w:left="-100" w:right="-120"/>
              <w:jc w:val="center"/>
              <w:rPr>
                <w:rFonts w:ascii="Arial" w:eastAsia="Arial" w:hAnsi="Arial" w:cs="Arial"/>
                <w:sz w:val="26"/>
                <w:szCs w:val="26"/>
              </w:rPr>
            </w:pPr>
            <w:r>
              <w:rPr>
                <w:rFonts w:ascii="Arial" w:eastAsia="Arial" w:hAnsi="Arial" w:cs="Arial"/>
                <w:sz w:val="26"/>
                <w:szCs w:val="26"/>
              </w:rPr>
              <w:t>Програма розвитку земельних відносин та охорони земель на території Городоцької територіальної  громади на 2026-2028 роки</w:t>
            </w:r>
          </w:p>
          <w:p w14:paraId="5DBE124D" w14:textId="77777777" w:rsidR="00515CBB" w:rsidRDefault="00515CBB">
            <w:pPr>
              <w:spacing w:after="160"/>
              <w:ind w:left="-100" w:right="-120"/>
              <w:jc w:val="center"/>
              <w:rPr>
                <w:rFonts w:ascii="Arial" w:eastAsia="Arial" w:hAnsi="Arial" w:cs="Arial"/>
                <w:color w:val="FF0000"/>
                <w:sz w:val="26"/>
                <w:szCs w:val="26"/>
              </w:rPr>
            </w:pPr>
          </w:p>
        </w:tc>
        <w:tc>
          <w:tcPr>
            <w:tcW w:w="25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FD10051" w14:textId="77777777" w:rsidR="00515CBB" w:rsidRDefault="002E3BF9">
            <w:pPr>
              <w:spacing w:after="160"/>
              <w:ind w:left="-100" w:right="-120"/>
              <w:jc w:val="center"/>
              <w:rPr>
                <w:rFonts w:ascii="Arial" w:eastAsia="Arial" w:hAnsi="Arial" w:cs="Arial"/>
                <w:sz w:val="26"/>
                <w:szCs w:val="26"/>
              </w:rPr>
            </w:pPr>
            <w:r>
              <w:rPr>
                <w:rFonts w:ascii="Arial" w:eastAsia="Arial" w:hAnsi="Arial" w:cs="Arial"/>
                <w:sz w:val="26"/>
                <w:szCs w:val="26"/>
              </w:rPr>
              <w:t>Відділ земельних відносин Городоцької міської ради</w:t>
            </w:r>
          </w:p>
          <w:p w14:paraId="7006164A" w14:textId="77777777" w:rsidR="00515CBB" w:rsidRDefault="00515CBB">
            <w:pPr>
              <w:spacing w:after="160"/>
              <w:ind w:left="-100" w:right="-120"/>
              <w:jc w:val="center"/>
              <w:rPr>
                <w:rFonts w:ascii="Arial" w:eastAsia="Arial" w:hAnsi="Arial" w:cs="Arial"/>
                <w:sz w:val="26"/>
                <w:szCs w:val="26"/>
              </w:rPr>
            </w:pPr>
          </w:p>
          <w:p w14:paraId="3492002E" w14:textId="77777777" w:rsidR="00515CBB" w:rsidRDefault="00515CBB">
            <w:pPr>
              <w:spacing w:after="160"/>
              <w:ind w:left="-100" w:right="-120"/>
              <w:jc w:val="center"/>
              <w:rPr>
                <w:rFonts w:ascii="Arial" w:eastAsia="Arial" w:hAnsi="Arial" w:cs="Arial"/>
                <w:color w:val="FF0000"/>
                <w:sz w:val="26"/>
                <w:szCs w:val="26"/>
              </w:rPr>
            </w:pPr>
          </w:p>
        </w:tc>
        <w:tc>
          <w:tcPr>
            <w:tcW w:w="2223" w:type="dxa"/>
            <w:gridSpan w:val="2"/>
            <w:tcMar>
              <w:top w:w="0" w:type="dxa"/>
              <w:left w:w="100" w:type="dxa"/>
              <w:bottom w:w="0" w:type="dxa"/>
              <w:right w:w="100" w:type="dxa"/>
            </w:tcMar>
          </w:tcPr>
          <w:p w14:paraId="601DC2BF" w14:textId="77777777" w:rsidR="00515CBB" w:rsidRDefault="002E3BF9">
            <w:pPr>
              <w:jc w:val="center"/>
              <w:rPr>
                <w:rFonts w:ascii="Arial" w:eastAsia="Arial" w:hAnsi="Arial" w:cs="Arial"/>
                <w:sz w:val="26"/>
                <w:szCs w:val="26"/>
              </w:rPr>
            </w:pPr>
            <w:r>
              <w:rPr>
                <w:rFonts w:ascii="Arial" w:eastAsia="Arial" w:hAnsi="Arial" w:cs="Arial"/>
                <w:sz w:val="26"/>
                <w:szCs w:val="26"/>
              </w:rPr>
              <w:t>Рішення сесії міської ради від 18.12.2025 №25/70-9177</w:t>
            </w:r>
          </w:p>
          <w:p w14:paraId="70C4F1A6" w14:textId="77777777" w:rsidR="00515CBB" w:rsidRDefault="00515CBB">
            <w:pPr>
              <w:jc w:val="center"/>
              <w:rPr>
                <w:rFonts w:ascii="Arial" w:eastAsia="Arial" w:hAnsi="Arial" w:cs="Arial"/>
                <w:sz w:val="26"/>
                <w:szCs w:val="26"/>
              </w:rPr>
            </w:pPr>
          </w:p>
          <w:p w14:paraId="4E776C75" w14:textId="77777777" w:rsidR="00515CBB" w:rsidRDefault="00515CBB">
            <w:pPr>
              <w:jc w:val="center"/>
              <w:rPr>
                <w:rFonts w:ascii="Arial" w:eastAsia="Arial" w:hAnsi="Arial" w:cs="Arial"/>
                <w:sz w:val="26"/>
                <w:szCs w:val="26"/>
              </w:rPr>
            </w:pPr>
          </w:p>
          <w:p w14:paraId="5688A7C8" w14:textId="77777777" w:rsidR="00515CBB" w:rsidRDefault="00515CBB">
            <w:pPr>
              <w:jc w:val="center"/>
              <w:rPr>
                <w:rFonts w:ascii="Arial" w:eastAsia="Arial" w:hAnsi="Arial" w:cs="Arial"/>
                <w:sz w:val="26"/>
                <w:szCs w:val="26"/>
              </w:rPr>
            </w:pPr>
          </w:p>
          <w:p w14:paraId="53999758"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w:t>
            </w:r>
          </w:p>
        </w:tc>
        <w:tc>
          <w:tcPr>
            <w:tcW w:w="6416" w:type="dxa"/>
            <w:gridSpan w:val="2"/>
            <w:tcMar>
              <w:top w:w="0" w:type="dxa"/>
              <w:left w:w="100" w:type="dxa"/>
              <w:bottom w:w="0" w:type="dxa"/>
              <w:right w:w="100" w:type="dxa"/>
            </w:tcMar>
          </w:tcPr>
          <w:p w14:paraId="464FF631"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xml:space="preserve">● розроблено 6 проєктів землеустрою щодо зміни меж 6 населених пунктів </w:t>
            </w:r>
            <w:proofErr w:type="spellStart"/>
            <w:r>
              <w:rPr>
                <w:rFonts w:ascii="Arial" w:eastAsia="Arial" w:hAnsi="Arial" w:cs="Arial"/>
                <w:sz w:val="26"/>
                <w:szCs w:val="26"/>
              </w:rPr>
              <w:t>с.Черляни</w:t>
            </w:r>
            <w:proofErr w:type="spellEnd"/>
            <w:r>
              <w:rPr>
                <w:rFonts w:ascii="Arial" w:eastAsia="Arial" w:hAnsi="Arial" w:cs="Arial"/>
                <w:sz w:val="26"/>
                <w:szCs w:val="26"/>
              </w:rPr>
              <w:t xml:space="preserve"> ,с. </w:t>
            </w:r>
            <w:proofErr w:type="spellStart"/>
            <w:r>
              <w:rPr>
                <w:rFonts w:ascii="Arial" w:eastAsia="Arial" w:hAnsi="Arial" w:cs="Arial"/>
                <w:sz w:val="26"/>
                <w:szCs w:val="26"/>
              </w:rPr>
              <w:t>Заверешиця</w:t>
            </w:r>
            <w:proofErr w:type="spellEnd"/>
            <w:r>
              <w:rPr>
                <w:rFonts w:ascii="Arial" w:eastAsia="Arial" w:hAnsi="Arial" w:cs="Arial"/>
                <w:sz w:val="26"/>
                <w:szCs w:val="26"/>
              </w:rPr>
              <w:t xml:space="preserve">, </w:t>
            </w:r>
            <w:proofErr w:type="spellStart"/>
            <w:r>
              <w:rPr>
                <w:rFonts w:ascii="Arial" w:eastAsia="Arial" w:hAnsi="Arial" w:cs="Arial"/>
                <w:sz w:val="26"/>
                <w:szCs w:val="26"/>
              </w:rPr>
              <w:t>с.Дубаневичі</w:t>
            </w:r>
            <w:proofErr w:type="spellEnd"/>
            <w:r>
              <w:rPr>
                <w:rFonts w:ascii="Arial" w:eastAsia="Arial" w:hAnsi="Arial" w:cs="Arial"/>
                <w:sz w:val="26"/>
                <w:szCs w:val="26"/>
              </w:rPr>
              <w:t xml:space="preserve"> </w:t>
            </w:r>
            <w:proofErr w:type="spellStart"/>
            <w:r>
              <w:rPr>
                <w:rFonts w:ascii="Arial" w:eastAsia="Arial" w:hAnsi="Arial" w:cs="Arial"/>
                <w:sz w:val="26"/>
                <w:szCs w:val="26"/>
              </w:rPr>
              <w:t>с.Годвишня</w:t>
            </w:r>
            <w:proofErr w:type="spellEnd"/>
            <w:r>
              <w:rPr>
                <w:rFonts w:ascii="Arial" w:eastAsia="Arial" w:hAnsi="Arial" w:cs="Arial"/>
                <w:sz w:val="26"/>
                <w:szCs w:val="26"/>
              </w:rPr>
              <w:t xml:space="preserve"> м Городок с. </w:t>
            </w:r>
            <w:proofErr w:type="spellStart"/>
            <w:r>
              <w:rPr>
                <w:rFonts w:ascii="Arial" w:eastAsia="Arial" w:hAnsi="Arial" w:cs="Arial"/>
                <w:sz w:val="26"/>
                <w:szCs w:val="26"/>
              </w:rPr>
              <w:t>Братковичі</w:t>
            </w:r>
            <w:proofErr w:type="spellEnd"/>
          </w:p>
          <w:p w14:paraId="04A48CDF"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розроблено проєкт землеустрою щодо зміни меж громади</w:t>
            </w:r>
          </w:p>
          <w:p w14:paraId="37BCFD09"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організовано раціональне використання та охорону земель населеного пункту;</w:t>
            </w:r>
          </w:p>
          <w:p w14:paraId="68441AAF"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перерозподілено землі з урахуванням потреб сільськогосподарського, лісового та водного господарства;</w:t>
            </w:r>
          </w:p>
          <w:p w14:paraId="17C0924E" w14:textId="77777777" w:rsidR="00515CBB" w:rsidRDefault="002E3BF9">
            <w:pPr>
              <w:numPr>
                <w:ilvl w:val="0"/>
                <w:numId w:val="14"/>
              </w:numPr>
              <w:pBdr>
                <w:top w:val="nil"/>
                <w:left w:val="nil"/>
                <w:bottom w:val="nil"/>
                <w:right w:val="nil"/>
                <w:between w:val="nil"/>
              </w:pBdr>
              <w:ind w:left="425"/>
              <w:jc w:val="both"/>
              <w:rPr>
                <w:rFonts w:ascii="Arial" w:eastAsia="Arial" w:hAnsi="Arial" w:cs="Arial"/>
                <w:sz w:val="26"/>
                <w:szCs w:val="26"/>
              </w:rPr>
            </w:pPr>
            <w:r>
              <w:rPr>
                <w:rFonts w:ascii="Arial" w:eastAsia="Arial" w:hAnsi="Arial" w:cs="Arial"/>
                <w:sz w:val="26"/>
                <w:szCs w:val="26"/>
              </w:rPr>
              <w:t>узгоджено межі населених пунктів з генеральним планом</w:t>
            </w:r>
          </w:p>
        </w:tc>
      </w:tr>
      <w:tr w:rsidR="00515CBB" w14:paraId="3CDF552B" w14:textId="77777777">
        <w:trPr>
          <w:trHeight w:val="845"/>
        </w:trPr>
        <w:tc>
          <w:tcPr>
            <w:tcW w:w="705" w:type="dxa"/>
            <w:tcMar>
              <w:top w:w="0" w:type="dxa"/>
              <w:left w:w="100" w:type="dxa"/>
              <w:bottom w:w="0" w:type="dxa"/>
              <w:right w:w="100" w:type="dxa"/>
            </w:tcMar>
          </w:tcPr>
          <w:p w14:paraId="51E1B44B" w14:textId="77777777" w:rsidR="00515CBB" w:rsidRDefault="002E3BF9">
            <w:pPr>
              <w:pBdr>
                <w:top w:val="nil"/>
                <w:left w:val="nil"/>
                <w:bottom w:val="nil"/>
                <w:right w:val="nil"/>
                <w:between w:val="nil"/>
              </w:pBdr>
              <w:jc w:val="both"/>
              <w:rPr>
                <w:rFonts w:ascii="Arial" w:eastAsia="Arial" w:hAnsi="Arial" w:cs="Arial"/>
                <w:sz w:val="26"/>
                <w:szCs w:val="26"/>
              </w:rPr>
            </w:pPr>
            <w:r>
              <w:rPr>
                <w:rFonts w:ascii="Arial" w:eastAsia="Arial" w:hAnsi="Arial" w:cs="Arial"/>
                <w:sz w:val="26"/>
                <w:szCs w:val="26"/>
              </w:rPr>
              <w:t>4.</w:t>
            </w:r>
          </w:p>
        </w:tc>
        <w:tc>
          <w:tcPr>
            <w:tcW w:w="334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ACE898C" w14:textId="77777777" w:rsidR="00515CBB" w:rsidRDefault="002E3BF9">
            <w:pPr>
              <w:spacing w:after="160"/>
              <w:ind w:left="-100" w:right="-120"/>
              <w:jc w:val="center"/>
              <w:rPr>
                <w:rFonts w:ascii="Arial" w:eastAsia="Arial" w:hAnsi="Arial" w:cs="Arial"/>
                <w:sz w:val="26"/>
                <w:szCs w:val="26"/>
              </w:rPr>
            </w:pPr>
            <w:r>
              <w:rPr>
                <w:rFonts w:ascii="Arial" w:eastAsia="Arial" w:hAnsi="Arial" w:cs="Arial"/>
                <w:sz w:val="26"/>
                <w:szCs w:val="26"/>
              </w:rPr>
              <w:t>Програма розвитку земельних відносин та охорони земель на території Городоцької територіальної  громади на 2026-2028 роки</w:t>
            </w:r>
          </w:p>
          <w:p w14:paraId="407F93B4" w14:textId="77777777" w:rsidR="00515CBB" w:rsidRDefault="00515CBB">
            <w:pPr>
              <w:spacing w:after="160"/>
              <w:ind w:left="-100" w:right="-120"/>
              <w:jc w:val="center"/>
              <w:rPr>
                <w:rFonts w:ascii="Arial" w:eastAsia="Arial" w:hAnsi="Arial" w:cs="Arial"/>
                <w:sz w:val="26"/>
                <w:szCs w:val="26"/>
              </w:rPr>
            </w:pPr>
          </w:p>
        </w:tc>
        <w:tc>
          <w:tcPr>
            <w:tcW w:w="253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952440B" w14:textId="77777777" w:rsidR="00515CBB" w:rsidRDefault="002E3BF9">
            <w:pPr>
              <w:spacing w:after="160"/>
              <w:ind w:left="-100" w:right="-120"/>
              <w:jc w:val="center"/>
              <w:rPr>
                <w:rFonts w:ascii="Arial" w:eastAsia="Arial" w:hAnsi="Arial" w:cs="Arial"/>
                <w:sz w:val="26"/>
                <w:szCs w:val="26"/>
              </w:rPr>
            </w:pPr>
            <w:r>
              <w:rPr>
                <w:rFonts w:ascii="Arial" w:eastAsia="Arial" w:hAnsi="Arial" w:cs="Arial"/>
                <w:sz w:val="26"/>
                <w:szCs w:val="26"/>
              </w:rPr>
              <w:t>Відділ земельних відносин Городоцької міської ради</w:t>
            </w:r>
          </w:p>
          <w:p w14:paraId="64094A29" w14:textId="77777777" w:rsidR="00515CBB" w:rsidRDefault="00515CBB">
            <w:pPr>
              <w:spacing w:after="160"/>
              <w:ind w:left="-100" w:right="-120"/>
              <w:jc w:val="center"/>
              <w:rPr>
                <w:rFonts w:ascii="Arial" w:eastAsia="Arial" w:hAnsi="Arial" w:cs="Arial"/>
                <w:sz w:val="26"/>
                <w:szCs w:val="26"/>
              </w:rPr>
            </w:pPr>
          </w:p>
          <w:p w14:paraId="536F03F3" w14:textId="77777777" w:rsidR="00515CBB" w:rsidRDefault="00515CBB">
            <w:pPr>
              <w:spacing w:after="160"/>
              <w:ind w:left="-100" w:right="-120"/>
              <w:jc w:val="both"/>
              <w:rPr>
                <w:rFonts w:ascii="Arial" w:eastAsia="Arial" w:hAnsi="Arial" w:cs="Arial"/>
                <w:sz w:val="26"/>
                <w:szCs w:val="26"/>
              </w:rPr>
            </w:pPr>
          </w:p>
        </w:tc>
        <w:tc>
          <w:tcPr>
            <w:tcW w:w="2223" w:type="dxa"/>
            <w:gridSpan w:val="2"/>
            <w:tcMar>
              <w:top w:w="0" w:type="dxa"/>
              <w:left w:w="100" w:type="dxa"/>
              <w:bottom w:w="0" w:type="dxa"/>
              <w:right w:w="100" w:type="dxa"/>
            </w:tcMar>
          </w:tcPr>
          <w:p w14:paraId="64F7612F" w14:textId="77777777" w:rsidR="00515CBB" w:rsidRDefault="002E3BF9">
            <w:pPr>
              <w:jc w:val="center"/>
              <w:rPr>
                <w:rFonts w:ascii="Arial" w:eastAsia="Arial" w:hAnsi="Arial" w:cs="Arial"/>
                <w:sz w:val="26"/>
                <w:szCs w:val="26"/>
              </w:rPr>
            </w:pPr>
            <w:r>
              <w:rPr>
                <w:rFonts w:ascii="Arial" w:eastAsia="Arial" w:hAnsi="Arial" w:cs="Arial"/>
                <w:sz w:val="26"/>
                <w:szCs w:val="26"/>
              </w:rPr>
              <w:t>Рішення сесії міської ради від 18.12.2025 №25/70-9177</w:t>
            </w:r>
          </w:p>
          <w:p w14:paraId="01583519" w14:textId="77777777" w:rsidR="00515CBB" w:rsidRDefault="00515CBB">
            <w:pPr>
              <w:jc w:val="center"/>
              <w:rPr>
                <w:rFonts w:ascii="Arial" w:eastAsia="Arial" w:hAnsi="Arial" w:cs="Arial"/>
                <w:sz w:val="26"/>
                <w:szCs w:val="26"/>
              </w:rPr>
            </w:pPr>
          </w:p>
          <w:p w14:paraId="2FF9BE93" w14:textId="77777777" w:rsidR="00515CBB" w:rsidRDefault="00515CBB">
            <w:pPr>
              <w:jc w:val="center"/>
              <w:rPr>
                <w:rFonts w:ascii="Arial" w:eastAsia="Arial" w:hAnsi="Arial" w:cs="Arial"/>
                <w:sz w:val="26"/>
                <w:szCs w:val="26"/>
              </w:rPr>
            </w:pPr>
          </w:p>
          <w:p w14:paraId="1B10D39D" w14:textId="77777777" w:rsidR="00515CBB" w:rsidRDefault="00515CBB">
            <w:pPr>
              <w:jc w:val="center"/>
              <w:rPr>
                <w:rFonts w:ascii="Arial" w:eastAsia="Arial" w:hAnsi="Arial" w:cs="Arial"/>
                <w:sz w:val="26"/>
                <w:szCs w:val="26"/>
              </w:rPr>
            </w:pPr>
          </w:p>
          <w:p w14:paraId="6F92F494" w14:textId="77777777" w:rsidR="00515CBB" w:rsidRDefault="00515CBB">
            <w:pPr>
              <w:jc w:val="center"/>
              <w:rPr>
                <w:rFonts w:ascii="Arial" w:eastAsia="Arial" w:hAnsi="Arial" w:cs="Arial"/>
                <w:sz w:val="26"/>
                <w:szCs w:val="26"/>
              </w:rPr>
            </w:pPr>
          </w:p>
        </w:tc>
        <w:tc>
          <w:tcPr>
            <w:tcW w:w="6416" w:type="dxa"/>
            <w:gridSpan w:val="2"/>
            <w:tcMar>
              <w:top w:w="0" w:type="dxa"/>
              <w:left w:w="100" w:type="dxa"/>
              <w:bottom w:w="0" w:type="dxa"/>
              <w:right w:w="100" w:type="dxa"/>
            </w:tcMar>
          </w:tcPr>
          <w:p w14:paraId="73BDBF58"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xml:space="preserve">●    4 об’єкти ПЗФ матимуть розроблену </w:t>
            </w:r>
            <w:proofErr w:type="spellStart"/>
            <w:r>
              <w:rPr>
                <w:rFonts w:ascii="Arial" w:eastAsia="Arial" w:hAnsi="Arial" w:cs="Arial"/>
                <w:sz w:val="26"/>
                <w:szCs w:val="26"/>
              </w:rPr>
              <w:t>проєктну</w:t>
            </w:r>
            <w:proofErr w:type="spellEnd"/>
            <w:r>
              <w:rPr>
                <w:rFonts w:ascii="Arial" w:eastAsia="Arial" w:hAnsi="Arial" w:cs="Arial"/>
                <w:sz w:val="26"/>
                <w:szCs w:val="26"/>
              </w:rPr>
              <w:t xml:space="preserve"> документацію із чітким визначенням меж;</w:t>
            </w:r>
          </w:p>
          <w:p w14:paraId="51629904"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Встановлено 100 межових знаків на визначених ділянках;</w:t>
            </w:r>
          </w:p>
          <w:p w14:paraId="4E9506A5" w14:textId="77777777" w:rsidR="00515CBB" w:rsidRDefault="002E3BF9">
            <w:pPr>
              <w:spacing w:line="276" w:lineRule="auto"/>
              <w:ind w:left="60" w:right="60" w:hanging="20"/>
              <w:jc w:val="both"/>
              <w:rPr>
                <w:rFonts w:ascii="Arial" w:eastAsia="Arial" w:hAnsi="Arial" w:cs="Arial"/>
                <w:sz w:val="26"/>
                <w:szCs w:val="26"/>
              </w:rPr>
            </w:pPr>
            <w:r>
              <w:rPr>
                <w:rFonts w:ascii="Arial" w:eastAsia="Arial" w:hAnsi="Arial" w:cs="Arial"/>
                <w:sz w:val="26"/>
                <w:szCs w:val="26"/>
              </w:rPr>
              <w:t>●  Підвищено рівень поінформованості населення про цінність територій ПЗФ щонайменше на 80%;</w:t>
            </w:r>
          </w:p>
          <w:p w14:paraId="462CB9C3" w14:textId="77777777" w:rsidR="00515CBB" w:rsidRDefault="002E3BF9">
            <w:pPr>
              <w:numPr>
                <w:ilvl w:val="0"/>
                <w:numId w:val="17"/>
              </w:numPr>
              <w:pBdr>
                <w:top w:val="nil"/>
                <w:left w:val="nil"/>
                <w:bottom w:val="nil"/>
                <w:right w:val="nil"/>
                <w:between w:val="nil"/>
              </w:pBdr>
              <w:ind w:left="141" w:firstLine="0"/>
              <w:jc w:val="both"/>
              <w:rPr>
                <w:rFonts w:ascii="Arial" w:eastAsia="Arial" w:hAnsi="Arial" w:cs="Arial"/>
                <w:sz w:val="26"/>
                <w:szCs w:val="26"/>
              </w:rPr>
            </w:pPr>
            <w:r>
              <w:rPr>
                <w:rFonts w:ascii="Arial" w:eastAsia="Arial" w:hAnsi="Arial" w:cs="Arial"/>
                <w:sz w:val="26"/>
                <w:szCs w:val="26"/>
              </w:rPr>
              <w:t>Зменшено кількість порушень природоохоронного законодавства у межах громади.</w:t>
            </w:r>
          </w:p>
        </w:tc>
      </w:tr>
      <w:tr w:rsidR="00515CBB" w14:paraId="3A1B5461" w14:textId="77777777">
        <w:trPr>
          <w:trHeight w:val="1245"/>
        </w:trPr>
        <w:tc>
          <w:tcPr>
            <w:tcW w:w="705" w:type="dxa"/>
            <w:tcMar>
              <w:top w:w="0" w:type="dxa"/>
              <w:left w:w="100" w:type="dxa"/>
              <w:bottom w:w="0" w:type="dxa"/>
              <w:right w:w="100" w:type="dxa"/>
            </w:tcMar>
          </w:tcPr>
          <w:p w14:paraId="5ED3189A" w14:textId="77777777" w:rsidR="00515CBB" w:rsidRDefault="002E3BF9">
            <w:pPr>
              <w:pBdr>
                <w:top w:val="nil"/>
                <w:left w:val="nil"/>
                <w:bottom w:val="nil"/>
                <w:right w:val="nil"/>
                <w:between w:val="nil"/>
              </w:pBdr>
              <w:jc w:val="both"/>
              <w:rPr>
                <w:rFonts w:ascii="Arial" w:eastAsia="Arial" w:hAnsi="Arial" w:cs="Arial"/>
                <w:sz w:val="26"/>
                <w:szCs w:val="26"/>
              </w:rPr>
            </w:pPr>
            <w:r>
              <w:rPr>
                <w:rFonts w:ascii="Arial" w:eastAsia="Arial" w:hAnsi="Arial" w:cs="Arial"/>
                <w:sz w:val="26"/>
                <w:szCs w:val="26"/>
              </w:rPr>
              <w:lastRenderedPageBreak/>
              <w:t>5.</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363BECF" w14:textId="77777777" w:rsidR="00515CBB" w:rsidRDefault="002E3BF9">
            <w:pPr>
              <w:spacing w:after="160"/>
              <w:ind w:left="-100" w:right="-120"/>
              <w:jc w:val="center"/>
              <w:rPr>
                <w:rFonts w:ascii="Arial" w:eastAsia="Arial" w:hAnsi="Arial" w:cs="Arial"/>
                <w:sz w:val="26"/>
                <w:szCs w:val="26"/>
              </w:rPr>
            </w:pPr>
            <w:r>
              <w:rPr>
                <w:rFonts w:ascii="Arial" w:eastAsia="Arial" w:hAnsi="Arial" w:cs="Arial"/>
                <w:sz w:val="26"/>
                <w:szCs w:val="26"/>
              </w:rPr>
              <w:t>Програма розвитку земельних відносин та охорони земель на території Городоцької територіальної  громади на 2026-2028 роки</w:t>
            </w:r>
          </w:p>
        </w:tc>
        <w:tc>
          <w:tcPr>
            <w:tcW w:w="25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49BF680" w14:textId="77777777" w:rsidR="00515CBB" w:rsidRDefault="002E3BF9">
            <w:pPr>
              <w:spacing w:after="160"/>
              <w:ind w:left="-100" w:right="-120"/>
              <w:jc w:val="center"/>
              <w:rPr>
                <w:rFonts w:ascii="Arial" w:eastAsia="Arial" w:hAnsi="Arial" w:cs="Arial"/>
                <w:sz w:val="26"/>
                <w:szCs w:val="26"/>
              </w:rPr>
            </w:pPr>
            <w:r>
              <w:rPr>
                <w:rFonts w:ascii="Arial" w:eastAsia="Arial" w:hAnsi="Arial" w:cs="Arial"/>
                <w:sz w:val="26"/>
                <w:szCs w:val="26"/>
              </w:rPr>
              <w:t>Відділ земельних відносин Городоцької міської ради</w:t>
            </w:r>
          </w:p>
        </w:tc>
        <w:tc>
          <w:tcPr>
            <w:tcW w:w="2223" w:type="dxa"/>
            <w:gridSpan w:val="2"/>
            <w:tcMar>
              <w:top w:w="0" w:type="dxa"/>
              <w:left w:w="100" w:type="dxa"/>
              <w:bottom w:w="0" w:type="dxa"/>
              <w:right w:w="100" w:type="dxa"/>
            </w:tcMar>
          </w:tcPr>
          <w:p w14:paraId="6E4C442B" w14:textId="77777777" w:rsidR="00515CBB" w:rsidRDefault="002E3BF9">
            <w:pPr>
              <w:jc w:val="center"/>
              <w:rPr>
                <w:rFonts w:ascii="Arial" w:eastAsia="Arial" w:hAnsi="Arial" w:cs="Arial"/>
                <w:sz w:val="26"/>
                <w:szCs w:val="26"/>
              </w:rPr>
            </w:pPr>
            <w:r>
              <w:rPr>
                <w:rFonts w:ascii="Arial" w:eastAsia="Arial" w:hAnsi="Arial" w:cs="Arial"/>
                <w:sz w:val="26"/>
                <w:szCs w:val="26"/>
              </w:rPr>
              <w:t>Рішення сесії міської ради від 18.12.2025 №25/70-9177</w:t>
            </w:r>
          </w:p>
        </w:tc>
        <w:tc>
          <w:tcPr>
            <w:tcW w:w="6416" w:type="dxa"/>
            <w:gridSpan w:val="2"/>
            <w:tcMar>
              <w:top w:w="0" w:type="dxa"/>
              <w:left w:w="100" w:type="dxa"/>
              <w:bottom w:w="0" w:type="dxa"/>
              <w:right w:w="100" w:type="dxa"/>
            </w:tcMar>
          </w:tcPr>
          <w:p w14:paraId="7EE0243F" w14:textId="77777777" w:rsidR="00515CBB" w:rsidRDefault="002E3BF9">
            <w:pPr>
              <w:shd w:val="clear" w:color="auto" w:fill="FFFFFF"/>
              <w:spacing w:line="276" w:lineRule="auto"/>
              <w:ind w:left="60" w:right="-60" w:hanging="20"/>
              <w:jc w:val="both"/>
              <w:rPr>
                <w:rFonts w:ascii="Arial" w:eastAsia="Arial" w:hAnsi="Arial" w:cs="Arial"/>
                <w:sz w:val="26"/>
                <w:szCs w:val="26"/>
              </w:rPr>
            </w:pPr>
            <w:r>
              <w:rPr>
                <w:rFonts w:ascii="Arial" w:eastAsia="Arial" w:hAnsi="Arial" w:cs="Arial"/>
                <w:sz w:val="26"/>
                <w:szCs w:val="26"/>
              </w:rPr>
              <w:t>● сформовано 20 ділянок під об’єктами комунального майна</w:t>
            </w:r>
          </w:p>
          <w:p w14:paraId="77DB8430" w14:textId="77777777" w:rsidR="00515CBB" w:rsidRDefault="002E3BF9">
            <w:pPr>
              <w:shd w:val="clear" w:color="auto" w:fill="FFFFFF"/>
              <w:spacing w:line="276" w:lineRule="auto"/>
              <w:ind w:left="60" w:right="-60" w:hanging="20"/>
              <w:jc w:val="both"/>
              <w:rPr>
                <w:rFonts w:ascii="Arial" w:eastAsia="Arial" w:hAnsi="Arial" w:cs="Arial"/>
                <w:sz w:val="26"/>
                <w:szCs w:val="26"/>
              </w:rPr>
            </w:pPr>
            <w:r>
              <w:rPr>
                <w:rFonts w:ascii="Arial" w:eastAsia="Arial" w:hAnsi="Arial" w:cs="Arial"/>
                <w:sz w:val="26"/>
                <w:szCs w:val="26"/>
              </w:rPr>
              <w:t>●  забезпечено раціональне використання земель.</w:t>
            </w:r>
          </w:p>
          <w:p w14:paraId="3B6B16A8" w14:textId="77777777" w:rsidR="00515CBB" w:rsidRDefault="002E3BF9">
            <w:pPr>
              <w:shd w:val="clear" w:color="auto" w:fill="FFFFFF"/>
              <w:spacing w:line="276" w:lineRule="auto"/>
              <w:ind w:left="60" w:right="-60" w:hanging="20"/>
              <w:jc w:val="both"/>
              <w:rPr>
                <w:rFonts w:ascii="Arial" w:eastAsia="Arial" w:hAnsi="Arial" w:cs="Arial"/>
                <w:sz w:val="26"/>
                <w:szCs w:val="26"/>
              </w:rPr>
            </w:pPr>
            <w:r>
              <w:rPr>
                <w:rFonts w:ascii="Arial" w:eastAsia="Arial" w:hAnsi="Arial" w:cs="Arial"/>
                <w:sz w:val="26"/>
                <w:szCs w:val="26"/>
              </w:rPr>
              <w:t>●   визначено чіткі межі ділянок</w:t>
            </w:r>
          </w:p>
          <w:p w14:paraId="1650F031" w14:textId="77777777" w:rsidR="00515CBB" w:rsidRDefault="002E3BF9">
            <w:pPr>
              <w:numPr>
                <w:ilvl w:val="0"/>
                <w:numId w:val="7"/>
              </w:numPr>
              <w:pBdr>
                <w:top w:val="nil"/>
                <w:left w:val="nil"/>
                <w:bottom w:val="nil"/>
                <w:right w:val="nil"/>
                <w:between w:val="nil"/>
              </w:pBdr>
              <w:ind w:left="283"/>
              <w:jc w:val="both"/>
              <w:rPr>
                <w:rFonts w:ascii="Arial" w:eastAsia="Arial" w:hAnsi="Arial" w:cs="Arial"/>
                <w:sz w:val="26"/>
                <w:szCs w:val="26"/>
              </w:rPr>
            </w:pPr>
            <w:r>
              <w:rPr>
                <w:rFonts w:ascii="Arial" w:eastAsia="Arial" w:hAnsi="Arial" w:cs="Arial"/>
                <w:sz w:val="26"/>
                <w:szCs w:val="26"/>
              </w:rPr>
              <w:t>створено можливість для залучення інвестицій у розвиток/покращення комунальної власності (в межах відведених ділянок)</w:t>
            </w:r>
          </w:p>
        </w:tc>
      </w:tr>
      <w:tr w:rsidR="00515CBB" w14:paraId="0B2BD31D" w14:textId="77777777">
        <w:trPr>
          <w:trHeight w:val="2040"/>
        </w:trPr>
        <w:tc>
          <w:tcPr>
            <w:tcW w:w="705" w:type="dxa"/>
            <w:tcMar>
              <w:top w:w="0" w:type="dxa"/>
              <w:left w:w="100" w:type="dxa"/>
              <w:bottom w:w="0" w:type="dxa"/>
              <w:right w:w="100" w:type="dxa"/>
            </w:tcMar>
          </w:tcPr>
          <w:p w14:paraId="4580D924" w14:textId="77777777" w:rsidR="00515CBB" w:rsidRDefault="002E3BF9">
            <w:pPr>
              <w:jc w:val="center"/>
              <w:rPr>
                <w:rFonts w:ascii="Arial" w:eastAsia="Arial" w:hAnsi="Arial" w:cs="Arial"/>
                <w:sz w:val="26"/>
                <w:szCs w:val="26"/>
              </w:rPr>
            </w:pPr>
            <w:r>
              <w:rPr>
                <w:rFonts w:ascii="Arial" w:eastAsia="Arial" w:hAnsi="Arial" w:cs="Arial"/>
                <w:sz w:val="26"/>
                <w:szCs w:val="26"/>
              </w:rPr>
              <w:t>6.</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B1713FD" w14:textId="77777777" w:rsidR="00515CBB" w:rsidRDefault="002E3BF9">
            <w:pPr>
              <w:spacing w:after="160"/>
              <w:ind w:left="-100" w:right="-120"/>
              <w:jc w:val="center"/>
              <w:rPr>
                <w:rFonts w:ascii="Arial" w:eastAsia="Arial" w:hAnsi="Arial" w:cs="Arial"/>
                <w:sz w:val="26"/>
                <w:szCs w:val="26"/>
              </w:rPr>
            </w:pPr>
            <w:r>
              <w:rPr>
                <w:rFonts w:ascii="Arial" w:eastAsia="Arial" w:hAnsi="Arial" w:cs="Arial"/>
                <w:sz w:val="26"/>
                <w:szCs w:val="26"/>
              </w:rPr>
              <w:t>Програма розвитку просторового планування та містобудівного кадастру Городоцької територіальної громади на 2026-2028 роки</w:t>
            </w:r>
          </w:p>
        </w:tc>
        <w:tc>
          <w:tcPr>
            <w:tcW w:w="25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F66CFEA" w14:textId="77777777" w:rsidR="00515CBB" w:rsidRDefault="002E3BF9">
            <w:pPr>
              <w:spacing w:after="160"/>
              <w:ind w:left="-100" w:right="-120"/>
              <w:jc w:val="center"/>
              <w:rPr>
                <w:rFonts w:ascii="Arial" w:eastAsia="Arial" w:hAnsi="Arial" w:cs="Arial"/>
                <w:sz w:val="26"/>
                <w:szCs w:val="26"/>
              </w:rPr>
            </w:pPr>
            <w:r>
              <w:rPr>
                <w:rFonts w:ascii="Arial" w:eastAsia="Arial" w:hAnsi="Arial" w:cs="Arial"/>
                <w:sz w:val="26"/>
                <w:szCs w:val="26"/>
              </w:rPr>
              <w:t xml:space="preserve">Городоцька міська рада Львівської області, відділ містобудування та архітектури, відділ земельних відносин, інші виконавчі органи </w:t>
            </w:r>
          </w:p>
        </w:tc>
        <w:tc>
          <w:tcPr>
            <w:tcW w:w="2223" w:type="dxa"/>
            <w:gridSpan w:val="2"/>
            <w:tcMar>
              <w:top w:w="0" w:type="dxa"/>
              <w:left w:w="100" w:type="dxa"/>
              <w:bottom w:w="0" w:type="dxa"/>
              <w:right w:w="100" w:type="dxa"/>
            </w:tcMar>
          </w:tcPr>
          <w:p w14:paraId="66431959" w14:textId="77777777" w:rsidR="00515CBB" w:rsidRDefault="002E3BF9">
            <w:pPr>
              <w:jc w:val="center"/>
              <w:rPr>
                <w:rFonts w:ascii="Arial" w:eastAsia="Arial" w:hAnsi="Arial" w:cs="Arial"/>
                <w:sz w:val="26"/>
                <w:szCs w:val="26"/>
              </w:rPr>
            </w:pPr>
            <w:r>
              <w:rPr>
                <w:rFonts w:ascii="Arial" w:eastAsia="Arial" w:hAnsi="Arial" w:cs="Arial"/>
                <w:sz w:val="26"/>
                <w:szCs w:val="26"/>
              </w:rPr>
              <w:t>Рішення сесії міської ради від 18.12.2025 №25/70-9206</w:t>
            </w:r>
          </w:p>
        </w:tc>
        <w:tc>
          <w:tcPr>
            <w:tcW w:w="6416" w:type="dxa"/>
            <w:gridSpan w:val="2"/>
            <w:tcMar>
              <w:top w:w="0" w:type="dxa"/>
              <w:left w:w="100" w:type="dxa"/>
              <w:bottom w:w="0" w:type="dxa"/>
              <w:right w:w="100" w:type="dxa"/>
            </w:tcMar>
          </w:tcPr>
          <w:p w14:paraId="37306744" w14:textId="77777777" w:rsidR="00515CBB" w:rsidRDefault="002E3BF9">
            <w:pPr>
              <w:spacing w:line="276" w:lineRule="auto"/>
              <w:ind w:left="20" w:right="60"/>
              <w:jc w:val="both"/>
              <w:rPr>
                <w:rFonts w:ascii="Arial" w:eastAsia="Arial" w:hAnsi="Arial" w:cs="Arial"/>
                <w:sz w:val="26"/>
                <w:szCs w:val="26"/>
              </w:rPr>
            </w:pPr>
            <w:r>
              <w:rPr>
                <w:rFonts w:ascii="Arial" w:eastAsia="Arial" w:hAnsi="Arial" w:cs="Arial"/>
                <w:sz w:val="26"/>
                <w:szCs w:val="26"/>
              </w:rPr>
              <w:t>● Розроблено</w:t>
            </w:r>
            <w:r>
              <w:rPr>
                <w:rFonts w:ascii="Arial" w:eastAsia="Arial" w:hAnsi="Arial" w:cs="Arial"/>
                <w:b/>
                <w:bCs/>
                <w:sz w:val="26"/>
                <w:szCs w:val="26"/>
              </w:rPr>
              <w:t xml:space="preserve"> </w:t>
            </w:r>
            <w:r>
              <w:rPr>
                <w:rFonts w:ascii="Arial" w:eastAsia="Arial" w:hAnsi="Arial" w:cs="Arial"/>
                <w:sz w:val="26"/>
                <w:szCs w:val="26"/>
              </w:rPr>
              <w:t>та актуалізовано 4 генеральні плани населених пунктів Городоцької територіальної громади</w:t>
            </w:r>
          </w:p>
          <w:p w14:paraId="56F65FD0" w14:textId="77777777" w:rsidR="00515CBB" w:rsidRDefault="002E3BF9">
            <w:pPr>
              <w:spacing w:line="276" w:lineRule="auto"/>
              <w:ind w:left="20" w:right="60"/>
              <w:jc w:val="both"/>
              <w:rPr>
                <w:rFonts w:ascii="Arial" w:eastAsia="Arial" w:hAnsi="Arial" w:cs="Arial"/>
                <w:sz w:val="26"/>
                <w:szCs w:val="26"/>
              </w:rPr>
            </w:pPr>
            <w:r>
              <w:rPr>
                <w:rFonts w:ascii="Arial" w:eastAsia="Arial" w:hAnsi="Arial" w:cs="Arial"/>
                <w:sz w:val="26"/>
                <w:szCs w:val="26"/>
              </w:rPr>
              <w:t>● Розпочато розроблення Комплексного плану просторового розвитку у 2027 році</w:t>
            </w:r>
          </w:p>
          <w:p w14:paraId="44C68CAC" w14:textId="77777777" w:rsidR="00515CBB" w:rsidRDefault="002E3BF9">
            <w:pPr>
              <w:ind w:left="20"/>
              <w:jc w:val="both"/>
              <w:rPr>
                <w:rFonts w:ascii="Arial" w:eastAsia="Arial" w:hAnsi="Arial" w:cs="Arial"/>
                <w:sz w:val="26"/>
                <w:szCs w:val="26"/>
              </w:rPr>
            </w:pPr>
            <w:r>
              <w:rPr>
                <w:rFonts w:ascii="Arial" w:eastAsia="Arial" w:hAnsi="Arial" w:cs="Arial"/>
                <w:sz w:val="26"/>
                <w:szCs w:val="26"/>
              </w:rPr>
              <w:t>Збільшення надходжень в місцевий бюджет за рахунок:</w:t>
            </w:r>
          </w:p>
          <w:p w14:paraId="100F81B9" w14:textId="77777777" w:rsidR="00515CBB" w:rsidRDefault="002E3BF9">
            <w:pPr>
              <w:ind w:left="20"/>
              <w:jc w:val="both"/>
              <w:rPr>
                <w:rFonts w:ascii="Arial" w:eastAsia="Arial" w:hAnsi="Arial" w:cs="Arial"/>
                <w:sz w:val="26"/>
                <w:szCs w:val="26"/>
              </w:rPr>
            </w:pPr>
            <w:r>
              <w:rPr>
                <w:rFonts w:ascii="Arial" w:eastAsia="Arial" w:hAnsi="Arial" w:cs="Arial"/>
                <w:sz w:val="26"/>
                <w:szCs w:val="26"/>
              </w:rPr>
              <w:t>виявлення незареєстрованих земельних ділянок;</w:t>
            </w:r>
          </w:p>
          <w:p w14:paraId="3DF04483" w14:textId="77777777" w:rsidR="00515CBB" w:rsidRDefault="002E3BF9">
            <w:pPr>
              <w:spacing w:line="276" w:lineRule="auto"/>
              <w:ind w:left="20" w:right="60"/>
              <w:jc w:val="both"/>
              <w:rPr>
                <w:rFonts w:ascii="Arial" w:eastAsia="Arial" w:hAnsi="Arial" w:cs="Arial"/>
                <w:sz w:val="26"/>
                <w:szCs w:val="26"/>
              </w:rPr>
            </w:pPr>
            <w:r>
              <w:rPr>
                <w:rFonts w:ascii="Arial" w:eastAsia="Arial" w:hAnsi="Arial" w:cs="Arial"/>
                <w:sz w:val="26"/>
                <w:szCs w:val="26"/>
              </w:rPr>
              <w:t>● виявлення земельних ділянок, які використовуються не за цільовим призначенням;</w:t>
            </w:r>
          </w:p>
          <w:p w14:paraId="4581392B" w14:textId="77777777" w:rsidR="00515CBB" w:rsidRDefault="002E3BF9">
            <w:pPr>
              <w:spacing w:line="276" w:lineRule="auto"/>
              <w:ind w:left="20" w:right="60"/>
              <w:jc w:val="both"/>
              <w:rPr>
                <w:rFonts w:ascii="Arial" w:eastAsia="Arial" w:hAnsi="Arial" w:cs="Arial"/>
                <w:sz w:val="26"/>
                <w:szCs w:val="26"/>
              </w:rPr>
            </w:pPr>
            <w:r>
              <w:rPr>
                <w:rFonts w:ascii="Arial" w:eastAsia="Arial" w:hAnsi="Arial" w:cs="Arial"/>
                <w:sz w:val="26"/>
                <w:szCs w:val="26"/>
              </w:rPr>
              <w:t>● визначення переліку земель (територій) для продажу земельних ділянок державної та комунальної власності або прав на них на земельних торгах;</w:t>
            </w:r>
          </w:p>
          <w:p w14:paraId="097B0FD3" w14:textId="77777777" w:rsidR="00515CBB" w:rsidRDefault="002E3BF9">
            <w:pPr>
              <w:spacing w:line="276" w:lineRule="auto"/>
              <w:ind w:left="20" w:right="60"/>
              <w:jc w:val="both"/>
              <w:rPr>
                <w:rFonts w:ascii="Arial" w:eastAsia="Arial" w:hAnsi="Arial" w:cs="Arial"/>
                <w:sz w:val="26"/>
                <w:szCs w:val="26"/>
              </w:rPr>
            </w:pPr>
            <w:r>
              <w:rPr>
                <w:rFonts w:ascii="Arial" w:eastAsia="Arial" w:hAnsi="Arial" w:cs="Arial"/>
                <w:sz w:val="26"/>
                <w:szCs w:val="26"/>
              </w:rPr>
              <w:t>● визначення переліку земель (територій) для продажу або передачі у користування земель них ділянок державної, комунальної власності без проведення земельних торгів;</w:t>
            </w:r>
          </w:p>
          <w:p w14:paraId="511AC607" w14:textId="77777777" w:rsidR="00515CBB" w:rsidRDefault="002E3BF9">
            <w:pPr>
              <w:numPr>
                <w:ilvl w:val="0"/>
                <w:numId w:val="10"/>
              </w:numPr>
              <w:ind w:left="425"/>
              <w:jc w:val="both"/>
              <w:rPr>
                <w:rFonts w:ascii="Arial" w:eastAsia="Arial" w:hAnsi="Arial" w:cs="Arial"/>
                <w:sz w:val="26"/>
                <w:szCs w:val="26"/>
              </w:rPr>
            </w:pPr>
            <w:r>
              <w:rPr>
                <w:rFonts w:ascii="Arial" w:eastAsia="Arial" w:hAnsi="Arial" w:cs="Arial"/>
                <w:sz w:val="26"/>
                <w:szCs w:val="26"/>
              </w:rPr>
              <w:t xml:space="preserve">збільшення вартості землі та іншої нерухомості завдяки реалізації проектних рішень щодо зміни  функціонального призначення територій, </w:t>
            </w:r>
            <w:r>
              <w:rPr>
                <w:rFonts w:ascii="Arial" w:eastAsia="Arial" w:hAnsi="Arial" w:cs="Arial"/>
                <w:sz w:val="26"/>
                <w:szCs w:val="26"/>
              </w:rPr>
              <w:lastRenderedPageBreak/>
              <w:t>розвитку інженерної і транспортної інфраструктури.</w:t>
            </w:r>
          </w:p>
        </w:tc>
      </w:tr>
      <w:tr w:rsidR="00515CBB" w14:paraId="32085BC1" w14:textId="77777777">
        <w:trPr>
          <w:trHeight w:val="1680"/>
        </w:trPr>
        <w:tc>
          <w:tcPr>
            <w:tcW w:w="705" w:type="dxa"/>
            <w:tcMar>
              <w:top w:w="0" w:type="dxa"/>
              <w:left w:w="100" w:type="dxa"/>
              <w:bottom w:w="0" w:type="dxa"/>
              <w:right w:w="100" w:type="dxa"/>
            </w:tcMar>
          </w:tcPr>
          <w:p w14:paraId="2B4EA779" w14:textId="77777777" w:rsidR="00515CBB" w:rsidRDefault="002E3BF9">
            <w:pPr>
              <w:jc w:val="center"/>
              <w:rPr>
                <w:rFonts w:ascii="Arial" w:eastAsia="Arial" w:hAnsi="Arial" w:cs="Arial"/>
                <w:sz w:val="26"/>
                <w:szCs w:val="26"/>
              </w:rPr>
            </w:pPr>
            <w:r>
              <w:rPr>
                <w:rFonts w:ascii="Arial" w:eastAsia="Arial" w:hAnsi="Arial" w:cs="Arial"/>
                <w:sz w:val="26"/>
                <w:szCs w:val="26"/>
              </w:rPr>
              <w:lastRenderedPageBreak/>
              <w:t>7.</w:t>
            </w:r>
          </w:p>
        </w:tc>
        <w:tc>
          <w:tcPr>
            <w:tcW w:w="3345" w:type="dxa"/>
            <w:tcMar>
              <w:top w:w="0" w:type="dxa"/>
              <w:left w:w="100" w:type="dxa"/>
              <w:bottom w:w="0" w:type="dxa"/>
              <w:right w:w="100" w:type="dxa"/>
            </w:tcMar>
          </w:tcPr>
          <w:p w14:paraId="037B9FAF" w14:textId="77777777" w:rsidR="00515CBB" w:rsidRDefault="002E3BF9">
            <w:pPr>
              <w:spacing w:after="160"/>
              <w:ind w:left="-100" w:right="-120"/>
              <w:jc w:val="center"/>
              <w:rPr>
                <w:rFonts w:ascii="Arial" w:eastAsia="Arial" w:hAnsi="Arial" w:cs="Arial"/>
                <w:sz w:val="26"/>
                <w:szCs w:val="26"/>
              </w:rPr>
            </w:pPr>
            <w:r>
              <w:rPr>
                <w:rFonts w:ascii="Arial" w:eastAsia="Arial" w:hAnsi="Arial" w:cs="Arial"/>
                <w:sz w:val="26"/>
                <w:szCs w:val="26"/>
              </w:rPr>
              <w:t>Програма розвитку просторового планування та містобудівного кадастру Городоцької територіальної громади на 2026-2028 роки</w:t>
            </w:r>
          </w:p>
        </w:tc>
        <w:tc>
          <w:tcPr>
            <w:tcW w:w="2535" w:type="dxa"/>
            <w:tcMar>
              <w:top w:w="0" w:type="dxa"/>
              <w:left w:w="100" w:type="dxa"/>
              <w:bottom w:w="0" w:type="dxa"/>
              <w:right w:w="100" w:type="dxa"/>
            </w:tcMar>
          </w:tcPr>
          <w:p w14:paraId="38A99E11" w14:textId="77777777" w:rsidR="00515CBB" w:rsidRDefault="002E3BF9">
            <w:pPr>
              <w:spacing w:after="160"/>
              <w:ind w:left="-100" w:right="-120"/>
              <w:jc w:val="center"/>
              <w:rPr>
                <w:rFonts w:ascii="Arial" w:eastAsia="Arial" w:hAnsi="Arial" w:cs="Arial"/>
                <w:color w:val="000000"/>
                <w:sz w:val="26"/>
                <w:szCs w:val="26"/>
              </w:rPr>
            </w:pPr>
            <w:r>
              <w:rPr>
                <w:rFonts w:ascii="Arial" w:eastAsia="Arial" w:hAnsi="Arial" w:cs="Arial"/>
                <w:sz w:val="26"/>
                <w:szCs w:val="26"/>
              </w:rPr>
              <w:t>Городоцька міська рада Львівської області, відділ містобудування та архітектури, відділ земельних відносин, інші виконавчі органи</w:t>
            </w:r>
          </w:p>
        </w:tc>
        <w:tc>
          <w:tcPr>
            <w:tcW w:w="2223" w:type="dxa"/>
            <w:gridSpan w:val="2"/>
            <w:tcMar>
              <w:top w:w="0" w:type="dxa"/>
              <w:left w:w="100" w:type="dxa"/>
              <w:bottom w:w="0" w:type="dxa"/>
              <w:right w:w="100" w:type="dxa"/>
            </w:tcMar>
          </w:tcPr>
          <w:p w14:paraId="5E21D36E" w14:textId="77777777" w:rsidR="00515CBB" w:rsidRDefault="002E3BF9">
            <w:pPr>
              <w:jc w:val="center"/>
              <w:rPr>
                <w:rFonts w:ascii="Arial" w:eastAsia="Arial" w:hAnsi="Arial" w:cs="Arial"/>
                <w:sz w:val="26"/>
                <w:szCs w:val="26"/>
              </w:rPr>
            </w:pPr>
            <w:r>
              <w:rPr>
                <w:rFonts w:ascii="Arial" w:eastAsia="Arial" w:hAnsi="Arial" w:cs="Arial"/>
                <w:sz w:val="26"/>
                <w:szCs w:val="26"/>
              </w:rPr>
              <w:t>Рішення сесії міської ради від 18.12.2025 №25/70-9206</w:t>
            </w:r>
          </w:p>
        </w:tc>
        <w:tc>
          <w:tcPr>
            <w:tcW w:w="6416" w:type="dxa"/>
            <w:gridSpan w:val="2"/>
            <w:tcMar>
              <w:top w:w="0" w:type="dxa"/>
              <w:left w:w="100" w:type="dxa"/>
              <w:bottom w:w="0" w:type="dxa"/>
              <w:right w:w="100" w:type="dxa"/>
            </w:tcMar>
          </w:tcPr>
          <w:p w14:paraId="52B91A52" w14:textId="77777777" w:rsidR="00515CBB" w:rsidRDefault="002E3BF9">
            <w:pPr>
              <w:spacing w:line="276" w:lineRule="auto"/>
              <w:ind w:left="40" w:right="60"/>
              <w:jc w:val="both"/>
              <w:rPr>
                <w:rFonts w:ascii="Arial" w:eastAsia="Arial" w:hAnsi="Arial" w:cs="Arial"/>
                <w:sz w:val="26"/>
                <w:szCs w:val="26"/>
              </w:rPr>
            </w:pPr>
            <w:r>
              <w:rPr>
                <w:rFonts w:ascii="Arial" w:eastAsia="Arial" w:hAnsi="Arial" w:cs="Arial"/>
                <w:sz w:val="26"/>
                <w:szCs w:val="26"/>
              </w:rPr>
              <w:t>● розроблено 3 детальні плани житлових мікрорайонів</w:t>
            </w:r>
          </w:p>
          <w:p w14:paraId="2233A331" w14:textId="77777777" w:rsidR="00515CBB" w:rsidRDefault="002E3BF9">
            <w:pPr>
              <w:numPr>
                <w:ilvl w:val="0"/>
                <w:numId w:val="5"/>
              </w:numPr>
              <w:ind w:left="425"/>
              <w:jc w:val="both"/>
              <w:rPr>
                <w:rFonts w:ascii="Arial" w:eastAsia="Arial" w:hAnsi="Arial" w:cs="Arial"/>
                <w:sz w:val="26"/>
                <w:szCs w:val="26"/>
              </w:rPr>
            </w:pPr>
            <w:r>
              <w:rPr>
                <w:rFonts w:ascii="Arial" w:eastAsia="Arial" w:hAnsi="Arial" w:cs="Arial"/>
                <w:sz w:val="26"/>
                <w:szCs w:val="26"/>
              </w:rPr>
              <w:t>створено умови для розвитку житлового будівництва в громаді.</w:t>
            </w:r>
          </w:p>
        </w:tc>
      </w:tr>
      <w:tr w:rsidR="00515CBB" w14:paraId="19FD83EE" w14:textId="77777777">
        <w:trPr>
          <w:trHeight w:val="315"/>
        </w:trPr>
        <w:tc>
          <w:tcPr>
            <w:tcW w:w="15224" w:type="dxa"/>
            <w:gridSpan w:val="7"/>
            <w:tcMar>
              <w:top w:w="0" w:type="dxa"/>
              <w:left w:w="100" w:type="dxa"/>
              <w:bottom w:w="0" w:type="dxa"/>
              <w:right w:w="100" w:type="dxa"/>
            </w:tcMar>
          </w:tcPr>
          <w:p w14:paraId="05B4C37F" w14:textId="77777777" w:rsidR="00515CBB" w:rsidRDefault="002E3BF9">
            <w:pPr>
              <w:jc w:val="center"/>
              <w:rPr>
                <w:rFonts w:ascii="Arial" w:eastAsia="Arial" w:hAnsi="Arial" w:cs="Arial"/>
                <w:b/>
                <w:bCs/>
                <w:sz w:val="26"/>
                <w:szCs w:val="26"/>
              </w:rPr>
            </w:pPr>
            <w:r>
              <w:rPr>
                <w:rFonts w:ascii="Arial" w:eastAsia="Arial" w:hAnsi="Arial" w:cs="Arial"/>
                <w:b/>
                <w:bCs/>
                <w:sz w:val="26"/>
                <w:szCs w:val="26"/>
              </w:rPr>
              <w:t>Пріоритет ІІІ: ОХОРОНА НАВКОЛИШНЬОГО ПРИРОДНОГО СЕРЕДОВИЩА</w:t>
            </w:r>
          </w:p>
          <w:p w14:paraId="02BCA473" w14:textId="77777777" w:rsidR="00515CBB" w:rsidRDefault="00515CBB">
            <w:pPr>
              <w:jc w:val="center"/>
              <w:rPr>
                <w:rFonts w:ascii="Arial" w:eastAsia="Arial" w:hAnsi="Arial" w:cs="Arial"/>
                <w:b/>
                <w:bCs/>
                <w:sz w:val="26"/>
                <w:szCs w:val="26"/>
              </w:rPr>
            </w:pPr>
          </w:p>
        </w:tc>
      </w:tr>
      <w:tr w:rsidR="00515CBB" w14:paraId="10D10B28" w14:textId="77777777">
        <w:trPr>
          <w:trHeight w:val="1440"/>
        </w:trPr>
        <w:tc>
          <w:tcPr>
            <w:tcW w:w="705" w:type="dxa"/>
            <w:tcMar>
              <w:top w:w="0" w:type="dxa"/>
              <w:left w:w="100" w:type="dxa"/>
              <w:bottom w:w="0" w:type="dxa"/>
              <w:right w:w="100" w:type="dxa"/>
            </w:tcMar>
          </w:tcPr>
          <w:p w14:paraId="2DBB0520" w14:textId="77777777" w:rsidR="00515CBB" w:rsidRDefault="002E3BF9">
            <w:pPr>
              <w:jc w:val="center"/>
              <w:rPr>
                <w:rFonts w:ascii="Arial" w:eastAsia="Arial" w:hAnsi="Arial" w:cs="Arial"/>
                <w:sz w:val="26"/>
                <w:szCs w:val="26"/>
              </w:rPr>
            </w:pPr>
            <w:r>
              <w:rPr>
                <w:rFonts w:ascii="Arial" w:eastAsia="Arial" w:hAnsi="Arial" w:cs="Arial"/>
                <w:sz w:val="26"/>
                <w:szCs w:val="26"/>
              </w:rPr>
              <w:t>1.</w:t>
            </w:r>
          </w:p>
        </w:tc>
        <w:tc>
          <w:tcPr>
            <w:tcW w:w="3345" w:type="dxa"/>
            <w:tcMar>
              <w:top w:w="0" w:type="dxa"/>
              <w:left w:w="100" w:type="dxa"/>
              <w:bottom w:w="0" w:type="dxa"/>
              <w:right w:w="100" w:type="dxa"/>
            </w:tcMar>
          </w:tcPr>
          <w:p w14:paraId="7AC067ED" w14:textId="77777777" w:rsidR="00515CBB" w:rsidRDefault="002E3BF9">
            <w:pPr>
              <w:jc w:val="center"/>
              <w:rPr>
                <w:rFonts w:ascii="Arial" w:eastAsia="Arial" w:hAnsi="Arial" w:cs="Arial"/>
                <w:sz w:val="26"/>
                <w:szCs w:val="26"/>
              </w:rPr>
            </w:pPr>
            <w:r>
              <w:rPr>
                <w:rFonts w:ascii="Arial" w:eastAsia="Arial" w:hAnsi="Arial" w:cs="Arial"/>
                <w:sz w:val="26"/>
                <w:szCs w:val="26"/>
              </w:rPr>
              <w:t>Програма розвитку житлово-комунального господарства та благоустрою Городоцької міської ради на 2025-2027 роки</w:t>
            </w:r>
          </w:p>
        </w:tc>
        <w:tc>
          <w:tcPr>
            <w:tcW w:w="2535" w:type="dxa"/>
            <w:tcMar>
              <w:top w:w="0" w:type="dxa"/>
              <w:left w:w="100" w:type="dxa"/>
              <w:bottom w:w="0" w:type="dxa"/>
              <w:right w:w="100" w:type="dxa"/>
            </w:tcMar>
          </w:tcPr>
          <w:p w14:paraId="425FDDFE" w14:textId="77777777" w:rsidR="00515CBB" w:rsidRDefault="002E3BF9">
            <w:pPr>
              <w:jc w:val="center"/>
              <w:rPr>
                <w:rFonts w:ascii="Arial" w:eastAsia="Arial" w:hAnsi="Arial" w:cs="Arial"/>
                <w:sz w:val="26"/>
                <w:szCs w:val="26"/>
              </w:rPr>
            </w:pPr>
            <w:r>
              <w:rPr>
                <w:rFonts w:ascii="Arial" w:eastAsia="Arial" w:hAnsi="Arial" w:cs="Arial"/>
                <w:sz w:val="26"/>
                <w:szCs w:val="26"/>
              </w:rPr>
              <w:t>Городоцька міська рада Львівської області,</w:t>
            </w:r>
          </w:p>
          <w:p w14:paraId="72D42C84"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КП «Міське комунальне господарство»</w:t>
            </w:r>
          </w:p>
        </w:tc>
        <w:tc>
          <w:tcPr>
            <w:tcW w:w="2223" w:type="dxa"/>
            <w:gridSpan w:val="2"/>
            <w:tcMar>
              <w:top w:w="0" w:type="dxa"/>
              <w:left w:w="100" w:type="dxa"/>
              <w:bottom w:w="0" w:type="dxa"/>
              <w:right w:w="100" w:type="dxa"/>
            </w:tcMar>
          </w:tcPr>
          <w:p w14:paraId="50BCBC96" w14:textId="77777777" w:rsidR="00515CBB" w:rsidRDefault="002E3BF9">
            <w:pPr>
              <w:jc w:val="center"/>
              <w:rPr>
                <w:rFonts w:ascii="Arial" w:eastAsia="Arial" w:hAnsi="Arial" w:cs="Arial"/>
                <w:sz w:val="26"/>
                <w:szCs w:val="26"/>
              </w:rPr>
            </w:pPr>
            <w:r>
              <w:rPr>
                <w:rFonts w:ascii="Arial" w:eastAsia="Arial" w:hAnsi="Arial" w:cs="Arial"/>
                <w:sz w:val="26"/>
                <w:szCs w:val="26"/>
              </w:rPr>
              <w:t>Рішення сесії міської ради від 19.12.2024 №24/57-8054</w:t>
            </w:r>
          </w:p>
        </w:tc>
        <w:tc>
          <w:tcPr>
            <w:tcW w:w="6416" w:type="dxa"/>
            <w:gridSpan w:val="2"/>
            <w:tcMar>
              <w:top w:w="0" w:type="dxa"/>
              <w:left w:w="100" w:type="dxa"/>
              <w:bottom w:w="0" w:type="dxa"/>
              <w:right w:w="100" w:type="dxa"/>
            </w:tcMar>
          </w:tcPr>
          <w:p w14:paraId="739BB169" w14:textId="77777777" w:rsidR="00515CBB" w:rsidRDefault="002E3BF9">
            <w:pPr>
              <w:spacing w:line="276" w:lineRule="auto"/>
              <w:ind w:left="283" w:right="60" w:hanging="360"/>
              <w:jc w:val="both"/>
              <w:rPr>
                <w:rFonts w:ascii="Arial" w:eastAsia="Arial" w:hAnsi="Arial" w:cs="Arial"/>
                <w:sz w:val="26"/>
                <w:szCs w:val="26"/>
              </w:rPr>
            </w:pPr>
            <w:r>
              <w:rPr>
                <w:rFonts w:ascii="Arial" w:eastAsia="Arial" w:hAnsi="Arial" w:cs="Arial"/>
                <w:sz w:val="26"/>
                <w:szCs w:val="26"/>
              </w:rPr>
              <w:t>● проведено поточні ремонти 20 об’єктів благоустрою ЖКГ</w:t>
            </w:r>
          </w:p>
          <w:p w14:paraId="36F21111" w14:textId="77777777" w:rsidR="00515CBB" w:rsidRDefault="002E3BF9">
            <w:pPr>
              <w:spacing w:line="276" w:lineRule="auto"/>
              <w:ind w:left="283" w:right="60" w:hanging="360"/>
              <w:jc w:val="both"/>
              <w:rPr>
                <w:rFonts w:ascii="Arial" w:eastAsia="Arial" w:hAnsi="Arial" w:cs="Arial"/>
                <w:sz w:val="26"/>
                <w:szCs w:val="26"/>
              </w:rPr>
            </w:pPr>
            <w:r>
              <w:rPr>
                <w:rFonts w:ascii="Arial" w:eastAsia="Arial" w:hAnsi="Arial" w:cs="Arial"/>
                <w:sz w:val="26"/>
                <w:szCs w:val="26"/>
              </w:rPr>
              <w:t>● проведено 20 поточних ремонтів мереж зовнішнього освітлення</w:t>
            </w:r>
          </w:p>
          <w:p w14:paraId="7F857FD4" w14:textId="77777777" w:rsidR="00515CBB" w:rsidRDefault="002E3BF9">
            <w:pPr>
              <w:spacing w:line="276" w:lineRule="auto"/>
              <w:ind w:left="283" w:right="60" w:hanging="360"/>
              <w:jc w:val="both"/>
              <w:rPr>
                <w:rFonts w:ascii="Arial" w:eastAsia="Arial" w:hAnsi="Arial" w:cs="Arial"/>
                <w:sz w:val="26"/>
                <w:szCs w:val="26"/>
              </w:rPr>
            </w:pPr>
            <w:r>
              <w:rPr>
                <w:rFonts w:ascii="Arial" w:eastAsia="Arial" w:hAnsi="Arial" w:cs="Arial"/>
                <w:sz w:val="26"/>
                <w:szCs w:val="26"/>
              </w:rPr>
              <w:t>● забезпечено утримання мереж вуличного освітлення громади</w:t>
            </w:r>
          </w:p>
          <w:p w14:paraId="3F85F33C" w14:textId="77777777" w:rsidR="00515CBB" w:rsidRDefault="002E3BF9">
            <w:pPr>
              <w:numPr>
                <w:ilvl w:val="0"/>
                <w:numId w:val="3"/>
              </w:numPr>
              <w:ind w:left="283"/>
              <w:jc w:val="both"/>
              <w:rPr>
                <w:rFonts w:ascii="Arial" w:eastAsia="Arial" w:hAnsi="Arial" w:cs="Arial"/>
                <w:sz w:val="26"/>
                <w:szCs w:val="26"/>
              </w:rPr>
            </w:pPr>
            <w:r>
              <w:rPr>
                <w:rFonts w:ascii="Arial" w:eastAsia="Arial" w:hAnsi="Arial" w:cs="Arial"/>
                <w:sz w:val="26"/>
                <w:szCs w:val="26"/>
              </w:rPr>
              <w:t>закуплено 1000 LED світильників.</w:t>
            </w:r>
          </w:p>
        </w:tc>
      </w:tr>
      <w:tr w:rsidR="00515CBB" w14:paraId="74205DC4" w14:textId="77777777">
        <w:trPr>
          <w:trHeight w:val="1755"/>
        </w:trPr>
        <w:tc>
          <w:tcPr>
            <w:tcW w:w="705" w:type="dxa"/>
            <w:tcMar>
              <w:top w:w="0" w:type="dxa"/>
              <w:left w:w="100" w:type="dxa"/>
              <w:bottom w:w="0" w:type="dxa"/>
              <w:right w:w="100" w:type="dxa"/>
            </w:tcMar>
          </w:tcPr>
          <w:p w14:paraId="3EA5C683" w14:textId="77777777" w:rsidR="00515CBB" w:rsidRDefault="002E3BF9">
            <w:pPr>
              <w:jc w:val="center"/>
              <w:rPr>
                <w:rFonts w:ascii="Arial" w:eastAsia="Arial" w:hAnsi="Arial" w:cs="Arial"/>
                <w:sz w:val="26"/>
                <w:szCs w:val="26"/>
              </w:rPr>
            </w:pPr>
            <w:r>
              <w:rPr>
                <w:rFonts w:ascii="Arial" w:eastAsia="Arial" w:hAnsi="Arial" w:cs="Arial"/>
                <w:sz w:val="26"/>
                <w:szCs w:val="26"/>
              </w:rPr>
              <w:lastRenderedPageBreak/>
              <w:t>2.</w:t>
            </w:r>
          </w:p>
        </w:tc>
        <w:tc>
          <w:tcPr>
            <w:tcW w:w="3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8BD6647" w14:textId="77777777" w:rsidR="00515CBB" w:rsidRDefault="002E3BF9">
            <w:pPr>
              <w:spacing w:after="160"/>
              <w:ind w:left="-100" w:right="-120"/>
              <w:jc w:val="center"/>
              <w:rPr>
                <w:rFonts w:ascii="Arial" w:eastAsia="Arial" w:hAnsi="Arial" w:cs="Arial"/>
                <w:sz w:val="26"/>
                <w:szCs w:val="26"/>
              </w:rPr>
            </w:pPr>
            <w:r>
              <w:rPr>
                <w:rFonts w:ascii="Arial" w:eastAsia="Arial" w:hAnsi="Arial" w:cs="Arial"/>
                <w:sz w:val="26"/>
                <w:szCs w:val="26"/>
              </w:rPr>
              <w:t>Програма розвитку земельних відносин та охорони земель на території Городоцької територіальної  громади на 2026-2028 роки</w:t>
            </w:r>
          </w:p>
        </w:tc>
        <w:tc>
          <w:tcPr>
            <w:tcW w:w="25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509B811" w14:textId="77777777" w:rsidR="00515CBB" w:rsidRDefault="002E3BF9">
            <w:pPr>
              <w:spacing w:after="160"/>
              <w:ind w:left="-100" w:right="-120"/>
              <w:jc w:val="center"/>
              <w:rPr>
                <w:rFonts w:ascii="Arial" w:eastAsia="Arial" w:hAnsi="Arial" w:cs="Arial"/>
                <w:sz w:val="26"/>
                <w:szCs w:val="26"/>
              </w:rPr>
            </w:pPr>
            <w:r>
              <w:rPr>
                <w:rFonts w:ascii="Arial" w:eastAsia="Arial" w:hAnsi="Arial" w:cs="Arial"/>
                <w:sz w:val="26"/>
                <w:szCs w:val="26"/>
              </w:rPr>
              <w:t>Відділ земельних відносин Городоцької міської ради</w:t>
            </w:r>
          </w:p>
        </w:tc>
        <w:tc>
          <w:tcPr>
            <w:tcW w:w="2223" w:type="dxa"/>
            <w:gridSpan w:val="2"/>
            <w:tcMar>
              <w:top w:w="0" w:type="dxa"/>
              <w:left w:w="100" w:type="dxa"/>
              <w:bottom w:w="0" w:type="dxa"/>
              <w:right w:w="100" w:type="dxa"/>
            </w:tcMar>
          </w:tcPr>
          <w:p w14:paraId="30E72AD6" w14:textId="77777777" w:rsidR="00515CBB" w:rsidRDefault="002E3BF9">
            <w:pPr>
              <w:ind w:firstLine="141"/>
              <w:jc w:val="center"/>
              <w:rPr>
                <w:rFonts w:ascii="Arial" w:eastAsia="Arial" w:hAnsi="Arial" w:cs="Arial"/>
                <w:sz w:val="26"/>
                <w:szCs w:val="26"/>
              </w:rPr>
            </w:pPr>
            <w:r>
              <w:rPr>
                <w:rFonts w:ascii="Arial" w:eastAsia="Arial" w:hAnsi="Arial" w:cs="Arial"/>
                <w:sz w:val="26"/>
                <w:szCs w:val="26"/>
              </w:rPr>
              <w:t>Рішення сесії міської ради від 18.12.2025 №25/70-9177</w:t>
            </w:r>
          </w:p>
        </w:tc>
        <w:tc>
          <w:tcPr>
            <w:tcW w:w="6416" w:type="dxa"/>
            <w:gridSpan w:val="2"/>
            <w:tcMar>
              <w:top w:w="0" w:type="dxa"/>
              <w:left w:w="100" w:type="dxa"/>
              <w:bottom w:w="0" w:type="dxa"/>
              <w:right w:w="100" w:type="dxa"/>
            </w:tcMar>
          </w:tcPr>
          <w:p w14:paraId="2F63123C" w14:textId="77777777" w:rsidR="00515CBB" w:rsidRDefault="002E3BF9">
            <w:pPr>
              <w:spacing w:line="276" w:lineRule="auto"/>
              <w:ind w:left="140" w:right="60" w:hanging="140"/>
              <w:jc w:val="both"/>
              <w:rPr>
                <w:rFonts w:ascii="Arial" w:eastAsia="Arial" w:hAnsi="Arial" w:cs="Arial"/>
                <w:sz w:val="26"/>
                <w:szCs w:val="26"/>
              </w:rPr>
            </w:pPr>
            <w:r>
              <w:rPr>
                <w:rFonts w:ascii="Arial" w:eastAsia="Arial" w:hAnsi="Arial" w:cs="Arial"/>
                <w:sz w:val="26"/>
                <w:szCs w:val="26"/>
              </w:rPr>
              <w:t xml:space="preserve">● </w:t>
            </w:r>
            <w:proofErr w:type="spellStart"/>
            <w:r>
              <w:rPr>
                <w:rFonts w:ascii="Arial" w:eastAsia="Arial" w:hAnsi="Arial" w:cs="Arial"/>
                <w:sz w:val="26"/>
                <w:szCs w:val="26"/>
              </w:rPr>
              <w:t>проінвентаризовано</w:t>
            </w:r>
            <w:proofErr w:type="spellEnd"/>
            <w:r>
              <w:rPr>
                <w:rFonts w:ascii="Arial" w:eastAsia="Arial" w:hAnsi="Arial" w:cs="Arial"/>
                <w:sz w:val="26"/>
                <w:szCs w:val="26"/>
              </w:rPr>
              <w:t xml:space="preserve"> водні об’єкти </w:t>
            </w:r>
            <w:proofErr w:type="spellStart"/>
            <w:r>
              <w:rPr>
                <w:rFonts w:ascii="Arial" w:eastAsia="Arial" w:hAnsi="Arial" w:cs="Arial"/>
                <w:sz w:val="26"/>
                <w:szCs w:val="26"/>
              </w:rPr>
              <w:t>м.Городок</w:t>
            </w:r>
            <w:proofErr w:type="spellEnd"/>
          </w:p>
          <w:p w14:paraId="06BF4E02" w14:textId="77777777" w:rsidR="00515CBB" w:rsidRDefault="00515CBB">
            <w:pPr>
              <w:jc w:val="both"/>
              <w:rPr>
                <w:rFonts w:ascii="Arial" w:eastAsia="Arial" w:hAnsi="Arial" w:cs="Arial"/>
                <w:sz w:val="26"/>
                <w:szCs w:val="26"/>
              </w:rPr>
            </w:pPr>
          </w:p>
        </w:tc>
      </w:tr>
      <w:tr w:rsidR="00515CBB" w14:paraId="0FC088ED" w14:textId="77777777">
        <w:trPr>
          <w:trHeight w:val="3810"/>
        </w:trPr>
        <w:tc>
          <w:tcPr>
            <w:tcW w:w="705" w:type="dxa"/>
            <w:tcMar>
              <w:top w:w="0" w:type="dxa"/>
              <w:left w:w="100" w:type="dxa"/>
              <w:bottom w:w="0" w:type="dxa"/>
              <w:right w:w="100" w:type="dxa"/>
            </w:tcMar>
          </w:tcPr>
          <w:p w14:paraId="18BA2D81" w14:textId="77777777" w:rsidR="00515CBB" w:rsidRDefault="002E3BF9">
            <w:pPr>
              <w:jc w:val="center"/>
              <w:rPr>
                <w:rFonts w:ascii="Arial" w:eastAsia="Arial" w:hAnsi="Arial" w:cs="Arial"/>
                <w:sz w:val="26"/>
                <w:szCs w:val="26"/>
              </w:rPr>
            </w:pPr>
            <w:r>
              <w:rPr>
                <w:rFonts w:ascii="Arial" w:eastAsia="Arial" w:hAnsi="Arial" w:cs="Arial"/>
                <w:sz w:val="26"/>
                <w:szCs w:val="26"/>
              </w:rPr>
              <w:t>3.</w:t>
            </w:r>
          </w:p>
        </w:tc>
        <w:tc>
          <w:tcPr>
            <w:tcW w:w="3345" w:type="dxa"/>
            <w:tcMar>
              <w:top w:w="0" w:type="dxa"/>
              <w:left w:w="100" w:type="dxa"/>
              <w:bottom w:w="0" w:type="dxa"/>
              <w:right w:w="100" w:type="dxa"/>
            </w:tcMar>
          </w:tcPr>
          <w:p w14:paraId="397066BC" w14:textId="77777777" w:rsidR="00515CBB" w:rsidRDefault="002E3BF9">
            <w:pPr>
              <w:jc w:val="center"/>
              <w:rPr>
                <w:rFonts w:ascii="Arial" w:eastAsia="Arial" w:hAnsi="Arial" w:cs="Arial"/>
                <w:sz w:val="26"/>
                <w:szCs w:val="26"/>
              </w:rPr>
            </w:pPr>
            <w:r>
              <w:rPr>
                <w:rFonts w:ascii="Arial" w:eastAsia="Arial" w:hAnsi="Arial" w:cs="Arial"/>
                <w:sz w:val="26"/>
                <w:szCs w:val="26"/>
              </w:rPr>
              <w:t>Програма охорони  навколишнього природного середовища Городоцької територіальної громади  на 2026 – 2028 роки»</w:t>
            </w:r>
          </w:p>
        </w:tc>
        <w:tc>
          <w:tcPr>
            <w:tcW w:w="2535" w:type="dxa"/>
            <w:tcMar>
              <w:top w:w="0" w:type="dxa"/>
              <w:left w:w="100" w:type="dxa"/>
              <w:bottom w:w="0" w:type="dxa"/>
              <w:right w:w="100" w:type="dxa"/>
            </w:tcMar>
          </w:tcPr>
          <w:p w14:paraId="28220EF8" w14:textId="77777777" w:rsidR="00515CBB" w:rsidRDefault="002E3BF9">
            <w:pPr>
              <w:spacing w:before="240" w:after="240"/>
              <w:jc w:val="center"/>
              <w:rPr>
                <w:rFonts w:ascii="Arial" w:eastAsia="Arial" w:hAnsi="Arial" w:cs="Arial"/>
                <w:sz w:val="26"/>
                <w:szCs w:val="26"/>
              </w:rPr>
            </w:pPr>
            <w:r>
              <w:rPr>
                <w:rFonts w:ascii="Arial" w:eastAsia="Arial" w:hAnsi="Arial" w:cs="Arial"/>
                <w:sz w:val="26"/>
                <w:szCs w:val="26"/>
              </w:rPr>
              <w:t>Городоцька територіальна громада Львівської області</w:t>
            </w:r>
          </w:p>
          <w:p w14:paraId="3DA4FD50" w14:textId="77777777" w:rsidR="00515CBB" w:rsidRDefault="00515CBB">
            <w:pPr>
              <w:spacing w:before="240" w:after="240"/>
              <w:jc w:val="center"/>
              <w:rPr>
                <w:rFonts w:ascii="Arial" w:eastAsia="Arial" w:hAnsi="Arial" w:cs="Arial"/>
                <w:sz w:val="26"/>
                <w:szCs w:val="26"/>
              </w:rPr>
            </w:pPr>
          </w:p>
          <w:p w14:paraId="7D96A8E5" w14:textId="77777777" w:rsidR="00515CBB" w:rsidRDefault="00515CBB">
            <w:pPr>
              <w:jc w:val="center"/>
              <w:rPr>
                <w:rFonts w:ascii="Arial" w:eastAsia="Arial" w:hAnsi="Arial" w:cs="Arial"/>
                <w:sz w:val="26"/>
                <w:szCs w:val="26"/>
              </w:rPr>
            </w:pPr>
          </w:p>
        </w:tc>
        <w:tc>
          <w:tcPr>
            <w:tcW w:w="2223" w:type="dxa"/>
            <w:gridSpan w:val="2"/>
            <w:tcMar>
              <w:top w:w="0" w:type="dxa"/>
              <w:left w:w="100" w:type="dxa"/>
              <w:bottom w:w="0" w:type="dxa"/>
              <w:right w:w="100" w:type="dxa"/>
            </w:tcMar>
          </w:tcPr>
          <w:p w14:paraId="17DA5A4C" w14:textId="77777777" w:rsidR="00515CBB" w:rsidRDefault="002E3BF9">
            <w:pPr>
              <w:spacing w:before="240" w:after="240"/>
              <w:ind w:left="5100"/>
              <w:jc w:val="center"/>
              <w:rPr>
                <w:rFonts w:ascii="Arial" w:eastAsia="Arial" w:hAnsi="Arial" w:cs="Arial"/>
                <w:sz w:val="26"/>
                <w:szCs w:val="26"/>
              </w:rPr>
            </w:pPr>
            <w:r>
              <w:rPr>
                <w:rFonts w:ascii="Arial" w:eastAsia="Arial" w:hAnsi="Arial" w:cs="Arial"/>
                <w:sz w:val="26"/>
                <w:szCs w:val="26"/>
              </w:rPr>
              <w:t>18.123</w:t>
            </w:r>
          </w:p>
          <w:p w14:paraId="2EC6C7E3" w14:textId="77777777" w:rsidR="00515CBB" w:rsidRDefault="002E3BF9">
            <w:pPr>
              <w:jc w:val="center"/>
              <w:rPr>
                <w:rFonts w:ascii="Arial" w:eastAsia="Arial" w:hAnsi="Arial" w:cs="Arial"/>
                <w:sz w:val="26"/>
                <w:szCs w:val="26"/>
              </w:rPr>
            </w:pPr>
            <w:r>
              <w:rPr>
                <w:rFonts w:ascii="Arial" w:eastAsia="Arial" w:hAnsi="Arial" w:cs="Arial"/>
                <w:sz w:val="26"/>
                <w:szCs w:val="26"/>
              </w:rPr>
              <w:t>Рішення сесії міської ради від 18.12.2025 №25/70-9183</w:t>
            </w:r>
          </w:p>
        </w:tc>
        <w:tc>
          <w:tcPr>
            <w:tcW w:w="6416" w:type="dxa"/>
            <w:gridSpan w:val="2"/>
            <w:tcMar>
              <w:top w:w="0" w:type="dxa"/>
              <w:left w:w="100" w:type="dxa"/>
              <w:bottom w:w="0" w:type="dxa"/>
              <w:right w:w="100" w:type="dxa"/>
            </w:tcMar>
          </w:tcPr>
          <w:p w14:paraId="1AEF24BC" w14:textId="77777777" w:rsidR="00515CBB" w:rsidRDefault="002E3BF9">
            <w:pPr>
              <w:spacing w:line="276" w:lineRule="auto"/>
              <w:ind w:right="60" w:firstLine="165"/>
              <w:rPr>
                <w:rFonts w:ascii="Arial" w:eastAsia="Arial" w:hAnsi="Arial" w:cs="Arial"/>
                <w:sz w:val="26"/>
                <w:szCs w:val="26"/>
              </w:rPr>
            </w:pPr>
            <w:r>
              <w:rPr>
                <w:rFonts w:ascii="Arial" w:eastAsia="Arial" w:hAnsi="Arial" w:cs="Arial"/>
                <w:sz w:val="26"/>
                <w:szCs w:val="26"/>
              </w:rPr>
              <w:t>●  придбано 3 одиниці техніки:</w:t>
            </w:r>
          </w:p>
          <w:p w14:paraId="63610EE5" w14:textId="77777777" w:rsidR="00515CBB" w:rsidRDefault="002E3BF9">
            <w:pPr>
              <w:spacing w:line="276" w:lineRule="auto"/>
              <w:ind w:right="60" w:firstLine="165"/>
              <w:rPr>
                <w:rFonts w:ascii="Arial" w:eastAsia="Arial" w:hAnsi="Arial" w:cs="Arial"/>
                <w:sz w:val="26"/>
                <w:szCs w:val="26"/>
              </w:rPr>
            </w:pPr>
            <w:r>
              <w:rPr>
                <w:rFonts w:ascii="Arial" w:eastAsia="Arial" w:hAnsi="Arial" w:cs="Arial"/>
                <w:sz w:val="26"/>
                <w:szCs w:val="26"/>
              </w:rPr>
              <w:t>●  автовишка,</w:t>
            </w:r>
          </w:p>
          <w:p w14:paraId="1D8555CA" w14:textId="77777777" w:rsidR="00515CBB" w:rsidRDefault="002E3BF9">
            <w:pPr>
              <w:spacing w:line="276" w:lineRule="auto"/>
              <w:ind w:right="60" w:firstLine="165"/>
              <w:rPr>
                <w:rFonts w:ascii="Arial" w:eastAsia="Arial" w:hAnsi="Arial" w:cs="Arial"/>
                <w:sz w:val="26"/>
                <w:szCs w:val="26"/>
              </w:rPr>
            </w:pPr>
            <w:r>
              <w:rPr>
                <w:rFonts w:ascii="Arial" w:eastAsia="Arial" w:hAnsi="Arial" w:cs="Arial"/>
                <w:sz w:val="26"/>
                <w:szCs w:val="26"/>
              </w:rPr>
              <w:t xml:space="preserve">●  </w:t>
            </w:r>
            <w:proofErr w:type="spellStart"/>
            <w:r>
              <w:rPr>
                <w:rFonts w:ascii="Arial" w:eastAsia="Arial" w:hAnsi="Arial" w:cs="Arial"/>
                <w:sz w:val="26"/>
                <w:szCs w:val="26"/>
              </w:rPr>
              <w:t>асинезаційна</w:t>
            </w:r>
            <w:proofErr w:type="spellEnd"/>
            <w:r>
              <w:rPr>
                <w:rFonts w:ascii="Arial" w:eastAsia="Arial" w:hAnsi="Arial" w:cs="Arial"/>
                <w:sz w:val="26"/>
                <w:szCs w:val="26"/>
              </w:rPr>
              <w:t xml:space="preserve"> машина</w:t>
            </w:r>
          </w:p>
          <w:p w14:paraId="1F38DDC2" w14:textId="77777777" w:rsidR="00515CBB" w:rsidRDefault="002E3BF9">
            <w:pPr>
              <w:spacing w:line="276" w:lineRule="auto"/>
              <w:ind w:right="60" w:firstLine="165"/>
              <w:rPr>
                <w:rFonts w:ascii="Arial" w:eastAsia="Arial" w:hAnsi="Arial" w:cs="Arial"/>
                <w:sz w:val="26"/>
                <w:szCs w:val="26"/>
              </w:rPr>
            </w:pPr>
            <w:r>
              <w:rPr>
                <w:rFonts w:ascii="Arial" w:eastAsia="Arial" w:hAnsi="Arial" w:cs="Arial"/>
                <w:sz w:val="26"/>
                <w:szCs w:val="26"/>
              </w:rPr>
              <w:t xml:space="preserve">●  </w:t>
            </w:r>
            <w:proofErr w:type="spellStart"/>
            <w:r>
              <w:rPr>
                <w:rFonts w:ascii="Arial" w:eastAsia="Arial" w:hAnsi="Arial" w:cs="Arial"/>
                <w:sz w:val="26"/>
                <w:szCs w:val="26"/>
              </w:rPr>
              <w:t>мініекскаватор</w:t>
            </w:r>
            <w:proofErr w:type="spellEnd"/>
          </w:p>
          <w:p w14:paraId="63A017DE" w14:textId="77777777" w:rsidR="00515CBB" w:rsidRDefault="002E3BF9">
            <w:pPr>
              <w:numPr>
                <w:ilvl w:val="0"/>
                <w:numId w:val="8"/>
              </w:numPr>
              <w:ind w:left="141" w:firstLine="0"/>
              <w:rPr>
                <w:rFonts w:ascii="Arial" w:eastAsia="Arial" w:hAnsi="Arial" w:cs="Arial"/>
                <w:sz w:val="26"/>
                <w:szCs w:val="26"/>
              </w:rPr>
            </w:pPr>
            <w:r>
              <w:rPr>
                <w:rFonts w:ascii="Arial" w:eastAsia="Arial" w:hAnsi="Arial" w:cs="Arial"/>
                <w:sz w:val="26"/>
                <w:szCs w:val="26"/>
              </w:rPr>
              <w:t>Покращено якість надання комунальних послуг населенню.</w:t>
            </w:r>
          </w:p>
        </w:tc>
      </w:tr>
      <w:tr w:rsidR="00515CBB" w14:paraId="2D3968A6" w14:textId="77777777">
        <w:trPr>
          <w:trHeight w:val="420"/>
        </w:trPr>
        <w:tc>
          <w:tcPr>
            <w:tcW w:w="705" w:type="dxa"/>
            <w:tcMar>
              <w:top w:w="0" w:type="dxa"/>
              <w:left w:w="100" w:type="dxa"/>
              <w:bottom w:w="0" w:type="dxa"/>
              <w:right w:w="100" w:type="dxa"/>
            </w:tcMar>
          </w:tcPr>
          <w:p w14:paraId="6851A770" w14:textId="77777777" w:rsidR="00515CBB" w:rsidRDefault="002E3BF9">
            <w:pPr>
              <w:jc w:val="center"/>
              <w:rPr>
                <w:rFonts w:ascii="Arial" w:eastAsia="Arial" w:hAnsi="Arial" w:cs="Arial"/>
                <w:sz w:val="26"/>
                <w:szCs w:val="26"/>
              </w:rPr>
            </w:pPr>
            <w:r>
              <w:rPr>
                <w:rFonts w:ascii="Arial" w:eastAsia="Arial" w:hAnsi="Arial" w:cs="Arial"/>
                <w:sz w:val="26"/>
                <w:szCs w:val="26"/>
              </w:rPr>
              <w:t>4.</w:t>
            </w:r>
          </w:p>
        </w:tc>
        <w:tc>
          <w:tcPr>
            <w:tcW w:w="3345" w:type="dxa"/>
            <w:tcMar>
              <w:top w:w="0" w:type="dxa"/>
              <w:left w:w="100" w:type="dxa"/>
              <w:bottom w:w="0" w:type="dxa"/>
              <w:right w:w="100" w:type="dxa"/>
            </w:tcMar>
          </w:tcPr>
          <w:p w14:paraId="1F916E7F" w14:textId="77777777" w:rsidR="00515CBB" w:rsidRDefault="002E3BF9">
            <w:pPr>
              <w:jc w:val="center"/>
              <w:rPr>
                <w:rFonts w:ascii="Arial" w:eastAsia="Arial" w:hAnsi="Arial" w:cs="Arial"/>
                <w:sz w:val="26"/>
                <w:szCs w:val="26"/>
              </w:rPr>
            </w:pPr>
            <w:r>
              <w:rPr>
                <w:rFonts w:ascii="Arial" w:eastAsia="Arial" w:hAnsi="Arial" w:cs="Arial"/>
                <w:sz w:val="26"/>
                <w:szCs w:val="26"/>
              </w:rPr>
              <w:t>Програма розвитку житлово-комунального господарства та благоустрою Городоцької міської ради на 2025-2027 роки</w:t>
            </w:r>
          </w:p>
        </w:tc>
        <w:tc>
          <w:tcPr>
            <w:tcW w:w="2535" w:type="dxa"/>
            <w:tcMar>
              <w:top w:w="0" w:type="dxa"/>
              <w:left w:w="100" w:type="dxa"/>
              <w:bottom w:w="0" w:type="dxa"/>
              <w:right w:w="100" w:type="dxa"/>
            </w:tcMar>
          </w:tcPr>
          <w:p w14:paraId="2948CCD0" w14:textId="77777777" w:rsidR="00515CBB" w:rsidRDefault="002E3BF9">
            <w:pPr>
              <w:jc w:val="center"/>
              <w:rPr>
                <w:rFonts w:ascii="Arial" w:eastAsia="Arial" w:hAnsi="Arial" w:cs="Arial"/>
                <w:sz w:val="26"/>
                <w:szCs w:val="26"/>
              </w:rPr>
            </w:pPr>
            <w:r>
              <w:rPr>
                <w:rFonts w:ascii="Arial" w:eastAsia="Arial" w:hAnsi="Arial" w:cs="Arial"/>
                <w:sz w:val="26"/>
                <w:szCs w:val="26"/>
              </w:rPr>
              <w:t>Городоцька міська рада Львівської області,</w:t>
            </w:r>
          </w:p>
          <w:p w14:paraId="68E616C2" w14:textId="77777777" w:rsidR="00515CBB" w:rsidRDefault="002E3BF9">
            <w:pPr>
              <w:jc w:val="center"/>
              <w:rPr>
                <w:rFonts w:ascii="Arial" w:eastAsia="Arial" w:hAnsi="Arial" w:cs="Arial"/>
                <w:sz w:val="26"/>
                <w:szCs w:val="26"/>
              </w:rPr>
            </w:pPr>
            <w:r>
              <w:rPr>
                <w:rFonts w:ascii="Arial" w:eastAsia="Arial" w:hAnsi="Arial" w:cs="Arial"/>
                <w:sz w:val="26"/>
                <w:szCs w:val="26"/>
              </w:rPr>
              <w:t xml:space="preserve"> КП «Міське комунальне господарство»</w:t>
            </w:r>
          </w:p>
        </w:tc>
        <w:tc>
          <w:tcPr>
            <w:tcW w:w="2223" w:type="dxa"/>
            <w:gridSpan w:val="2"/>
            <w:tcMar>
              <w:top w:w="0" w:type="dxa"/>
              <w:left w:w="100" w:type="dxa"/>
              <w:bottom w:w="0" w:type="dxa"/>
              <w:right w:w="100" w:type="dxa"/>
            </w:tcMar>
          </w:tcPr>
          <w:p w14:paraId="5E041074" w14:textId="77777777" w:rsidR="00515CBB" w:rsidRDefault="002E3BF9">
            <w:pPr>
              <w:jc w:val="center"/>
              <w:rPr>
                <w:rFonts w:ascii="Arial" w:eastAsia="Arial" w:hAnsi="Arial" w:cs="Arial"/>
                <w:sz w:val="26"/>
                <w:szCs w:val="26"/>
              </w:rPr>
            </w:pPr>
            <w:r>
              <w:rPr>
                <w:rFonts w:ascii="Arial" w:eastAsia="Arial" w:hAnsi="Arial" w:cs="Arial"/>
                <w:sz w:val="26"/>
                <w:szCs w:val="26"/>
              </w:rPr>
              <w:t>Рішення сесії міської ради від 19.12.2024 №24/57-8054</w:t>
            </w:r>
          </w:p>
        </w:tc>
        <w:tc>
          <w:tcPr>
            <w:tcW w:w="6416" w:type="dxa"/>
            <w:gridSpan w:val="2"/>
            <w:tcMar>
              <w:top w:w="0" w:type="dxa"/>
              <w:left w:w="100" w:type="dxa"/>
              <w:bottom w:w="0" w:type="dxa"/>
              <w:right w:w="100" w:type="dxa"/>
            </w:tcMar>
          </w:tcPr>
          <w:p w14:paraId="5CF81545" w14:textId="77777777" w:rsidR="00515CBB" w:rsidRDefault="002E3BF9">
            <w:pPr>
              <w:spacing w:line="276" w:lineRule="auto"/>
              <w:ind w:left="283" w:right="60" w:hanging="360"/>
              <w:jc w:val="both"/>
              <w:rPr>
                <w:rFonts w:ascii="Arial" w:eastAsia="Arial" w:hAnsi="Arial" w:cs="Arial"/>
                <w:sz w:val="26"/>
                <w:szCs w:val="26"/>
              </w:rPr>
            </w:pPr>
            <w:r>
              <w:rPr>
                <w:rFonts w:ascii="Arial" w:eastAsia="Arial" w:hAnsi="Arial" w:cs="Arial"/>
                <w:sz w:val="26"/>
                <w:szCs w:val="26"/>
              </w:rPr>
              <w:t xml:space="preserve">● проведено косіння 850 </w:t>
            </w:r>
            <w:proofErr w:type="spellStart"/>
            <w:r>
              <w:rPr>
                <w:rFonts w:ascii="Arial" w:eastAsia="Arial" w:hAnsi="Arial" w:cs="Arial"/>
                <w:sz w:val="26"/>
                <w:szCs w:val="26"/>
              </w:rPr>
              <w:t>м.кв</w:t>
            </w:r>
            <w:proofErr w:type="spellEnd"/>
            <w:r>
              <w:rPr>
                <w:rFonts w:ascii="Arial" w:eastAsia="Arial" w:hAnsi="Arial" w:cs="Arial"/>
                <w:sz w:val="26"/>
                <w:szCs w:val="26"/>
              </w:rPr>
              <w:t>. парків, зелених зон</w:t>
            </w:r>
          </w:p>
          <w:p w14:paraId="3454DDD2" w14:textId="77777777" w:rsidR="00515CBB" w:rsidRDefault="002E3BF9">
            <w:pPr>
              <w:spacing w:line="276" w:lineRule="auto"/>
              <w:ind w:left="283" w:right="60" w:hanging="360"/>
              <w:jc w:val="both"/>
              <w:rPr>
                <w:rFonts w:ascii="Arial" w:eastAsia="Arial" w:hAnsi="Arial" w:cs="Arial"/>
                <w:sz w:val="26"/>
                <w:szCs w:val="26"/>
              </w:rPr>
            </w:pPr>
            <w:r>
              <w:rPr>
                <w:rFonts w:ascii="Arial" w:eastAsia="Arial" w:hAnsi="Arial" w:cs="Arial"/>
                <w:sz w:val="26"/>
                <w:szCs w:val="26"/>
              </w:rPr>
              <w:t>●  проведено обрізання дерев, кущів</w:t>
            </w:r>
          </w:p>
          <w:p w14:paraId="36CE8E64" w14:textId="77777777" w:rsidR="00515CBB" w:rsidRDefault="002E3BF9">
            <w:pPr>
              <w:numPr>
                <w:ilvl w:val="0"/>
                <w:numId w:val="16"/>
              </w:numPr>
              <w:ind w:left="283"/>
              <w:jc w:val="both"/>
              <w:rPr>
                <w:rFonts w:ascii="Arial" w:eastAsia="Arial" w:hAnsi="Arial" w:cs="Arial"/>
                <w:sz w:val="26"/>
                <w:szCs w:val="26"/>
              </w:rPr>
            </w:pPr>
            <w:r>
              <w:rPr>
                <w:rFonts w:ascii="Arial" w:eastAsia="Arial" w:hAnsi="Arial" w:cs="Arial"/>
                <w:sz w:val="26"/>
                <w:szCs w:val="26"/>
              </w:rPr>
              <w:t>Забезпечено санітарну очистку (прибирання) громади площею 10 га.</w:t>
            </w:r>
          </w:p>
        </w:tc>
      </w:tr>
    </w:tbl>
    <w:p w14:paraId="0E706560" w14:textId="77777777" w:rsidR="00515CBB" w:rsidRDefault="00515CBB">
      <w:pPr>
        <w:jc w:val="both"/>
        <w:rPr>
          <w:rFonts w:ascii="Arial" w:eastAsia="Arial" w:hAnsi="Arial" w:cs="Arial"/>
          <w:sz w:val="26"/>
          <w:szCs w:val="26"/>
        </w:rPr>
      </w:pPr>
    </w:p>
    <w:p w14:paraId="08EDC8C7" w14:textId="77777777" w:rsidR="00515CBB" w:rsidRDefault="002E3BF9">
      <w:pPr>
        <w:jc w:val="both"/>
        <w:rPr>
          <w:rFonts w:ascii="Arial" w:eastAsia="Arial" w:hAnsi="Arial" w:cs="Arial"/>
          <w:sz w:val="26"/>
          <w:szCs w:val="26"/>
        </w:rPr>
      </w:pPr>
      <w:r>
        <w:rPr>
          <w:rFonts w:ascii="Arial" w:eastAsia="Arial" w:hAnsi="Arial" w:cs="Arial"/>
          <w:sz w:val="26"/>
          <w:szCs w:val="26"/>
        </w:rPr>
        <w:t>Секретар ради</w:t>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t xml:space="preserve">                                                                               Микола ЛУПІЙ</w:t>
      </w:r>
    </w:p>
    <w:p w14:paraId="253C36E9" w14:textId="77777777" w:rsidR="00515CBB" w:rsidRDefault="00515CBB">
      <w:pPr>
        <w:jc w:val="both"/>
        <w:rPr>
          <w:rFonts w:ascii="Arial" w:eastAsia="Arial" w:hAnsi="Arial" w:cs="Arial"/>
          <w:sz w:val="26"/>
          <w:szCs w:val="26"/>
        </w:rPr>
      </w:pPr>
    </w:p>
    <w:p w14:paraId="12136077" w14:textId="77777777" w:rsidR="00515CBB" w:rsidRDefault="002E3BF9">
      <w:pPr>
        <w:ind w:firstLine="567"/>
        <w:jc w:val="both"/>
        <w:rPr>
          <w:rFonts w:ascii="Arial" w:eastAsia="Arial" w:hAnsi="Arial" w:cs="Arial"/>
          <w:sz w:val="26"/>
          <w:szCs w:val="26"/>
        </w:rPr>
      </w:pPr>
      <w:r>
        <w:rPr>
          <w:rFonts w:ascii="Arial" w:eastAsia="Arial" w:hAnsi="Arial" w:cs="Arial"/>
          <w:sz w:val="26"/>
          <w:szCs w:val="26"/>
        </w:rPr>
        <w:t>Віза:</w:t>
      </w:r>
    </w:p>
    <w:p w14:paraId="0C686437" w14:textId="77777777" w:rsidR="00515CBB" w:rsidRDefault="00515CBB">
      <w:pPr>
        <w:jc w:val="both"/>
        <w:rPr>
          <w:rFonts w:ascii="Arial" w:eastAsia="Arial" w:hAnsi="Arial" w:cs="Arial"/>
          <w:sz w:val="26"/>
          <w:szCs w:val="26"/>
        </w:rPr>
      </w:pPr>
    </w:p>
    <w:p w14:paraId="1BD94130" w14:textId="77777777" w:rsidR="00515CBB" w:rsidRDefault="002E3BF9">
      <w:pPr>
        <w:jc w:val="both"/>
        <w:rPr>
          <w:rFonts w:ascii="Arial" w:eastAsia="Arial" w:hAnsi="Arial" w:cs="Arial"/>
          <w:sz w:val="26"/>
          <w:szCs w:val="26"/>
        </w:rPr>
      </w:pPr>
      <w:r>
        <w:rPr>
          <w:rFonts w:ascii="Arial" w:eastAsia="Arial" w:hAnsi="Arial" w:cs="Arial"/>
          <w:sz w:val="26"/>
          <w:szCs w:val="26"/>
        </w:rPr>
        <w:lastRenderedPageBreak/>
        <w:t>Начальник відділу економічного розвитку,</w:t>
      </w:r>
    </w:p>
    <w:p w14:paraId="78A6928B" w14:textId="77777777" w:rsidR="00515CBB" w:rsidRDefault="002E3BF9">
      <w:pPr>
        <w:jc w:val="both"/>
        <w:rPr>
          <w:rFonts w:ascii="Arial" w:eastAsia="Arial" w:hAnsi="Arial" w:cs="Arial"/>
          <w:sz w:val="26"/>
          <w:szCs w:val="26"/>
          <w:highlight w:val="yellow"/>
        </w:rPr>
      </w:pPr>
      <w:r>
        <w:rPr>
          <w:rFonts w:ascii="Arial" w:eastAsia="Arial" w:hAnsi="Arial" w:cs="Arial"/>
          <w:sz w:val="26"/>
          <w:szCs w:val="26"/>
        </w:rPr>
        <w:t xml:space="preserve">інвестицій та МТД </w:t>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r>
      <w:r>
        <w:rPr>
          <w:rFonts w:ascii="Arial" w:eastAsia="Arial" w:hAnsi="Arial" w:cs="Arial"/>
          <w:sz w:val="26"/>
          <w:szCs w:val="26"/>
        </w:rPr>
        <w:tab/>
        <w:t xml:space="preserve">                                                                               Тетяна ГРЕЦКО</w:t>
      </w:r>
    </w:p>
    <w:sectPr w:rsidR="00515CBB">
      <w:pgSz w:w="16838" w:h="11906" w:orient="landscape"/>
      <w:pgMar w:top="1985" w:right="851" w:bottom="567" w:left="851" w:header="567"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151AE2" w14:textId="77777777" w:rsidR="00BD1DBD" w:rsidRDefault="00BD1DBD">
      <w:r>
        <w:separator/>
      </w:r>
    </w:p>
  </w:endnote>
  <w:endnote w:type="continuationSeparator" w:id="0">
    <w:p w14:paraId="6FE3C497" w14:textId="77777777" w:rsidR="00BD1DBD" w:rsidRDefault="00BD1D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AE68AC1F-7F1E-4181-B717-E6B7A4A08F9A}"/>
    <w:embedBold r:id="rId2" w:fontKey="{01042FF1-13C5-4DEB-AD5C-0A0A5C401FF1}"/>
    <w:embedItalic r:id="rId3" w:fontKey="{DF6D0001-F9A5-4E27-9BD4-2F9D9E81C3B0}"/>
    <w:embedBoldItalic r:id="rId4" w:fontKey="{4AE9F328-5133-4702-A791-177D13E7E3A3}"/>
  </w:font>
  <w:font w:name="Cambria">
    <w:panose1 w:val="02040503050406030204"/>
    <w:charset w:val="CC"/>
    <w:family w:val="roman"/>
    <w:pitch w:val="variable"/>
    <w:sig w:usb0="E00006FF" w:usb1="420024FF" w:usb2="02000000" w:usb3="00000000" w:csb0="0000019F" w:csb1="00000000"/>
    <w:embedRegular r:id="rId5" w:fontKey="{0D857B7C-8FFD-4CB9-B4FD-0B01C4B44484}"/>
  </w:font>
  <w:font w:name="Calibri Light">
    <w:panose1 w:val="020F0302020204030204"/>
    <w:charset w:val="CC"/>
    <w:family w:val="swiss"/>
    <w:pitch w:val="variable"/>
    <w:sig w:usb0="E4002EFF" w:usb1="C000247B" w:usb2="00000009" w:usb3="00000000" w:csb0="000001FF" w:csb1="00000000"/>
    <w:embedRegular r:id="rId6" w:fontKey="{FB43AB4F-602E-418E-A2C2-667E6698EF34}"/>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egoe UI">
    <w:panose1 w:val="020B0502040204020203"/>
    <w:charset w:val="CC"/>
    <w:family w:val="swiss"/>
    <w:pitch w:val="variable"/>
    <w:sig w:usb0="E4002EFF" w:usb1="C000E47F" w:usb2="00000009" w:usb3="00000000" w:csb0="000001FF" w:csb1="00000000"/>
    <w:embedRegular r:id="rId7" w:fontKey="{4BA49BAE-53DC-4C88-B0B8-F4AC38FC9DF4}"/>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embedRegular r:id="rId8" w:fontKey="{814B43E3-6099-439A-A51C-4E1F4A5F7115}"/>
  </w:font>
  <w:font w:name="Microsoft Sans Serif">
    <w:panose1 w:val="020B0604020202020204"/>
    <w:charset w:val="CC"/>
    <w:family w:val="swiss"/>
    <w:pitch w:val="variable"/>
    <w:sig w:usb0="E5002EFF" w:usb1="C000605B" w:usb2="00000029" w:usb3="00000000" w:csb0="000101FF" w:csb1="00000000"/>
    <w:embedRegular r:id="rId9" w:fontKey="{F4B3DDE0-25D9-4CD0-AB91-ED93D7B328C0}"/>
  </w:font>
  <w:font w:name="Century">
    <w:panose1 w:val="02040604050505020304"/>
    <w:charset w:val="CC"/>
    <w:family w:val="roman"/>
    <w:pitch w:val="variable"/>
    <w:sig w:usb0="00000287" w:usb1="00000000" w:usb2="00000000" w:usb3="00000000" w:csb0="0000009F" w:csb1="00000000"/>
    <w:embedRegular r:id="rId10" w:fontKey="{80C2D677-5D1B-4F83-BE1B-47584CF1C324}"/>
    <w:embedBold r:id="rId11" w:fontKey="{C58050BE-A5C1-48B5-B992-A22F8986B5E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2F3A87" w14:textId="77777777" w:rsidR="00BD1DBD" w:rsidRDefault="00BD1DBD">
      <w:r>
        <w:separator/>
      </w:r>
    </w:p>
  </w:footnote>
  <w:footnote w:type="continuationSeparator" w:id="0">
    <w:p w14:paraId="6776F2CC" w14:textId="77777777" w:rsidR="00BD1DBD" w:rsidRDefault="00BD1D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FDC0A" w14:textId="77777777" w:rsidR="00515CBB" w:rsidRDefault="002E3BF9">
    <w:pPr>
      <w:pBdr>
        <w:top w:val="nil"/>
        <w:left w:val="nil"/>
        <w:bottom w:val="nil"/>
        <w:right w:val="nil"/>
        <w:between w:val="nil"/>
      </w:pBdr>
      <w:tabs>
        <w:tab w:val="center" w:pos="4819"/>
        <w:tab w:val="right" w:pos="9639"/>
      </w:tabs>
      <w:jc w:val="center"/>
      <w:rPr>
        <w:color w:val="000000"/>
        <w:sz w:val="26"/>
        <w:szCs w:val="26"/>
      </w:rPr>
    </w:pPr>
    <w:r>
      <w:rPr>
        <w:color w:val="000000"/>
        <w:sz w:val="26"/>
        <w:szCs w:val="26"/>
      </w:rPr>
      <w:fldChar w:fldCharType="begin"/>
    </w:r>
    <w:r>
      <w:rPr>
        <w:color w:val="000000"/>
        <w:sz w:val="26"/>
        <w:szCs w:val="26"/>
      </w:rPr>
      <w:instrText>PAGE</w:instrText>
    </w:r>
    <w:r>
      <w:rPr>
        <w:color w:val="000000"/>
        <w:sz w:val="26"/>
        <w:szCs w:val="26"/>
      </w:rPr>
      <w:fldChar w:fldCharType="separate"/>
    </w:r>
    <w:r w:rsidR="003767B5">
      <w:rPr>
        <w:noProof/>
        <w:color w:val="000000"/>
        <w:sz w:val="26"/>
        <w:szCs w:val="26"/>
      </w:rPr>
      <w:t>1</w:t>
    </w:r>
    <w:r>
      <w:rPr>
        <w:color w:val="000000"/>
        <w:sz w:val="26"/>
        <w:szCs w:val="26"/>
      </w:rPr>
      <w:fldChar w:fldCharType="end"/>
    </w:r>
  </w:p>
  <w:p w14:paraId="7B294398" w14:textId="77777777" w:rsidR="00515CBB" w:rsidRDefault="00515CBB">
    <w:pPr>
      <w:pBdr>
        <w:top w:val="nil"/>
        <w:left w:val="nil"/>
        <w:bottom w:val="nil"/>
        <w:right w:val="nil"/>
        <w:between w:val="nil"/>
      </w:pBdr>
      <w:tabs>
        <w:tab w:val="center" w:pos="4819"/>
        <w:tab w:val="right" w:pos="9639"/>
      </w:tabs>
      <w:jc w:val="center"/>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C5CE4"/>
    <w:multiLevelType w:val="multilevel"/>
    <w:tmpl w:val="AB3CC0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7190C52"/>
    <w:multiLevelType w:val="multilevel"/>
    <w:tmpl w:val="996E9E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6A44BB9"/>
    <w:multiLevelType w:val="multilevel"/>
    <w:tmpl w:val="84B6CBF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1A6A17FD"/>
    <w:multiLevelType w:val="multilevel"/>
    <w:tmpl w:val="E974BB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C122629"/>
    <w:multiLevelType w:val="multilevel"/>
    <w:tmpl w:val="6E96EB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242901EC"/>
    <w:multiLevelType w:val="multilevel"/>
    <w:tmpl w:val="DA8826D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6" w15:restartNumberingAfterBreak="0">
    <w:nsid w:val="2E0354BD"/>
    <w:multiLevelType w:val="multilevel"/>
    <w:tmpl w:val="1F6AA90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33C65F8B"/>
    <w:multiLevelType w:val="multilevel"/>
    <w:tmpl w:val="2564F72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35302FB4"/>
    <w:multiLevelType w:val="multilevel"/>
    <w:tmpl w:val="AA143FB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3B992051"/>
    <w:multiLevelType w:val="multilevel"/>
    <w:tmpl w:val="F710BBBE"/>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0" w15:restartNumberingAfterBreak="0">
    <w:nsid w:val="3D0B1760"/>
    <w:multiLevelType w:val="multilevel"/>
    <w:tmpl w:val="0BCAC85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46D06359"/>
    <w:multiLevelType w:val="multilevel"/>
    <w:tmpl w:val="1860A2F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15:restartNumberingAfterBreak="0">
    <w:nsid w:val="48A10E44"/>
    <w:multiLevelType w:val="multilevel"/>
    <w:tmpl w:val="E432F6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70D4EB4"/>
    <w:multiLevelType w:val="multilevel"/>
    <w:tmpl w:val="051A08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5B4953DB"/>
    <w:multiLevelType w:val="multilevel"/>
    <w:tmpl w:val="A5D0AC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A0047CC"/>
    <w:multiLevelType w:val="multilevel"/>
    <w:tmpl w:val="28082DD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6" w15:restartNumberingAfterBreak="0">
    <w:nsid w:val="75237F6F"/>
    <w:multiLevelType w:val="multilevel"/>
    <w:tmpl w:val="1F28C03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15:restartNumberingAfterBreak="0">
    <w:nsid w:val="7FA36DB4"/>
    <w:multiLevelType w:val="multilevel"/>
    <w:tmpl w:val="C420B3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76952600">
    <w:abstractNumId w:val="10"/>
  </w:num>
  <w:num w:numId="2" w16cid:durableId="30999667">
    <w:abstractNumId w:val="8"/>
  </w:num>
  <w:num w:numId="3" w16cid:durableId="1893618151">
    <w:abstractNumId w:val="11"/>
  </w:num>
  <w:num w:numId="4" w16cid:durableId="470253283">
    <w:abstractNumId w:val="16"/>
  </w:num>
  <w:num w:numId="5" w16cid:durableId="2046323300">
    <w:abstractNumId w:val="4"/>
  </w:num>
  <w:num w:numId="6" w16cid:durableId="686951375">
    <w:abstractNumId w:val="7"/>
  </w:num>
  <w:num w:numId="7" w16cid:durableId="1352797962">
    <w:abstractNumId w:val="6"/>
  </w:num>
  <w:num w:numId="8" w16cid:durableId="1731078692">
    <w:abstractNumId w:val="15"/>
  </w:num>
  <w:num w:numId="9" w16cid:durableId="1411582140">
    <w:abstractNumId w:val="12"/>
  </w:num>
  <w:num w:numId="10" w16cid:durableId="443309135">
    <w:abstractNumId w:val="1"/>
  </w:num>
  <w:num w:numId="11" w16cid:durableId="2108651710">
    <w:abstractNumId w:val="0"/>
  </w:num>
  <w:num w:numId="12" w16cid:durableId="155614759">
    <w:abstractNumId w:val="9"/>
  </w:num>
  <w:num w:numId="13" w16cid:durableId="138765143">
    <w:abstractNumId w:val="17"/>
  </w:num>
  <w:num w:numId="14" w16cid:durableId="1197084676">
    <w:abstractNumId w:val="13"/>
  </w:num>
  <w:num w:numId="15" w16cid:durableId="99836461">
    <w:abstractNumId w:val="3"/>
  </w:num>
  <w:num w:numId="16" w16cid:durableId="1442186235">
    <w:abstractNumId w:val="5"/>
  </w:num>
  <w:num w:numId="17" w16cid:durableId="687175074">
    <w:abstractNumId w:val="2"/>
  </w:num>
  <w:num w:numId="18" w16cid:durableId="20097524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9"/>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5CBB"/>
    <w:rsid w:val="002E3BF9"/>
    <w:rsid w:val="003767B5"/>
    <w:rsid w:val="00515CBB"/>
    <w:rsid w:val="006D7419"/>
    <w:rsid w:val="00BD1DBD"/>
    <w:rsid w:val="00F64082"/>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2DF718"/>
  <w15:docId w15:val="{D56296AE-86AC-41C3-954B-D9ED6A49DC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uk" w:eastAsia="uk-U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40" w:line="256" w:lineRule="auto"/>
      <w:outlineLvl w:val="0"/>
    </w:pPr>
    <w:rPr>
      <w:rFonts w:ascii="Calibri" w:eastAsia="Calibri" w:hAnsi="Calibri" w:cs="Calibri"/>
      <w:color w:val="2E74B5"/>
      <w:sz w:val="32"/>
      <w:szCs w:val="32"/>
    </w:rPr>
  </w:style>
  <w:style w:type="paragraph" w:styleId="2">
    <w:name w:val="heading 2"/>
    <w:basedOn w:val="a"/>
    <w:next w:val="a"/>
    <w:uiPriority w:val="9"/>
    <w:semiHidden/>
    <w:unhideWhenUsed/>
    <w:qFormat/>
    <w:pPr>
      <w:keepNext/>
      <w:spacing w:before="240" w:after="60"/>
      <w:ind w:left="576" w:hanging="576"/>
      <w:jc w:val="both"/>
      <w:outlineLvl w:val="1"/>
    </w:pPr>
    <w:rPr>
      <w:b/>
      <w:bCs/>
    </w:rPr>
  </w:style>
  <w:style w:type="paragraph" w:styleId="3">
    <w:name w:val="heading 3"/>
    <w:basedOn w:val="a"/>
    <w:next w:val="a"/>
    <w:uiPriority w:val="9"/>
    <w:semiHidden/>
    <w:unhideWhenUsed/>
    <w:qFormat/>
    <w:pPr>
      <w:keepNext/>
      <w:spacing w:before="240" w:after="60"/>
      <w:ind w:left="720" w:hanging="720"/>
      <w:jc w:val="both"/>
      <w:outlineLvl w:val="2"/>
    </w:pPr>
    <w:rPr>
      <w:b/>
      <w:bCs/>
    </w:rPr>
  </w:style>
  <w:style w:type="paragraph" w:styleId="4">
    <w:name w:val="heading 4"/>
    <w:basedOn w:val="a"/>
    <w:next w:val="a"/>
    <w:uiPriority w:val="9"/>
    <w:semiHidden/>
    <w:unhideWhenUsed/>
    <w:qFormat/>
    <w:pPr>
      <w:keepNext/>
      <w:keepLines/>
      <w:spacing w:before="280"/>
      <w:ind w:left="3133" w:hanging="864"/>
      <w:outlineLvl w:val="3"/>
    </w:pPr>
    <w:rPr>
      <w:b/>
      <w:bCs/>
      <w:i/>
      <w:iCs/>
    </w:rPr>
  </w:style>
  <w:style w:type="paragraph" w:styleId="5">
    <w:name w:val="heading 5"/>
    <w:basedOn w:val="a"/>
    <w:next w:val="a"/>
    <w:uiPriority w:val="9"/>
    <w:semiHidden/>
    <w:unhideWhenUsed/>
    <w:qFormat/>
    <w:pPr>
      <w:spacing w:before="240" w:after="60"/>
      <w:ind w:left="1008" w:hanging="1008"/>
      <w:jc w:val="both"/>
      <w:outlineLvl w:val="4"/>
    </w:pPr>
    <w:rPr>
      <w:rFonts w:ascii="Calibri" w:eastAsia="Calibri" w:hAnsi="Calibri" w:cs="Calibri"/>
      <w:b/>
      <w:bCs/>
      <w:i/>
      <w:iCs/>
      <w:sz w:val="26"/>
      <w:szCs w:val="26"/>
    </w:rPr>
  </w:style>
  <w:style w:type="paragraph" w:styleId="6">
    <w:name w:val="heading 6"/>
    <w:basedOn w:val="a"/>
    <w:next w:val="a"/>
    <w:uiPriority w:val="9"/>
    <w:semiHidden/>
    <w:unhideWhenUsed/>
    <w:qFormat/>
    <w:pPr>
      <w:spacing w:before="240" w:after="60"/>
      <w:ind w:left="1152" w:hanging="1152"/>
      <w:jc w:val="both"/>
      <w:outlineLvl w:val="5"/>
    </w:pPr>
    <w:rPr>
      <w:rFonts w:ascii="Calibri" w:eastAsia="Calibri" w:hAnsi="Calibri" w:cs="Calibri"/>
      <w:b/>
      <w:bCs/>
      <w:sz w:val="22"/>
      <w:szCs w:val="22"/>
    </w:rPr>
  </w:style>
  <w:style w:type="paragraph" w:styleId="7">
    <w:name w:val="heading 7"/>
    <w:link w:val="70"/>
    <w:uiPriority w:val="9"/>
    <w:qFormat/>
    <w:rsid w:val="00A84230"/>
    <w:pPr>
      <w:spacing w:before="240" w:after="60"/>
      <w:ind w:left="1296" w:hanging="1296"/>
      <w:jc w:val="both"/>
      <w:outlineLvl w:val="6"/>
    </w:pPr>
    <w:rPr>
      <w:rFonts w:ascii="Calibri" w:hAnsi="Calibri"/>
      <w:lang w:eastAsia="ru-RU"/>
    </w:rPr>
  </w:style>
  <w:style w:type="paragraph" w:styleId="8">
    <w:name w:val="heading 8"/>
    <w:link w:val="80"/>
    <w:uiPriority w:val="9"/>
    <w:qFormat/>
    <w:rsid w:val="00A84230"/>
    <w:pPr>
      <w:spacing w:before="240" w:after="60"/>
      <w:ind w:left="1440" w:hanging="1440"/>
      <w:jc w:val="both"/>
      <w:outlineLvl w:val="7"/>
    </w:pPr>
    <w:rPr>
      <w:rFonts w:ascii="Calibri" w:hAnsi="Calibri"/>
      <w:i/>
      <w:iCs/>
      <w:lang w:eastAsia="ru-RU"/>
    </w:rPr>
  </w:style>
  <w:style w:type="paragraph" w:styleId="9">
    <w:name w:val="heading 9"/>
    <w:link w:val="90"/>
    <w:uiPriority w:val="9"/>
    <w:qFormat/>
    <w:rsid w:val="00A84230"/>
    <w:pPr>
      <w:spacing w:before="240" w:after="60"/>
      <w:ind w:left="1584" w:hanging="1584"/>
      <w:jc w:val="both"/>
      <w:outlineLvl w:val="8"/>
    </w:pPr>
    <w:rPr>
      <w:rFonts w:ascii="Cambria" w:hAnsi="Cambria"/>
      <w:sz w:val="22"/>
      <w:szCs w:val="22"/>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jc w:val="center"/>
    </w:pPr>
    <w:rPr>
      <w:sz w:val="28"/>
      <w:szCs w:val="2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10">
    <w:name w:val="Заголовок 1 Знак"/>
    <w:rsid w:val="00B1153C"/>
    <w:rPr>
      <w:rFonts w:ascii="Calibri Light" w:hAnsi="Calibri Light"/>
      <w:color w:val="2E74B5"/>
      <w:sz w:val="32"/>
      <w:szCs w:val="32"/>
    </w:rPr>
  </w:style>
  <w:style w:type="character" w:customStyle="1" w:styleId="20">
    <w:name w:val="Заголовок 2 Знак"/>
    <w:rsid w:val="00A84230"/>
    <w:rPr>
      <w:rFonts w:cs="Arial"/>
      <w:b/>
      <w:bCs/>
      <w:iCs/>
      <w:sz w:val="24"/>
      <w:szCs w:val="28"/>
      <w:lang w:eastAsia="ru-RU"/>
    </w:rPr>
  </w:style>
  <w:style w:type="character" w:customStyle="1" w:styleId="30">
    <w:name w:val="Заголовок 3 Знак"/>
    <w:rsid w:val="00A84230"/>
    <w:rPr>
      <w:rFonts w:cs="Arial"/>
      <w:b/>
      <w:bCs/>
      <w:sz w:val="24"/>
      <w:szCs w:val="26"/>
      <w:lang w:eastAsia="ru-RU"/>
    </w:rPr>
  </w:style>
  <w:style w:type="paragraph" w:styleId="a4">
    <w:name w:val="Body Text"/>
    <w:link w:val="a5"/>
    <w:uiPriority w:val="99"/>
    <w:unhideWhenUsed/>
    <w:rsid w:val="00A84230"/>
    <w:pPr>
      <w:spacing w:after="120"/>
      <w:ind w:firstLine="709"/>
      <w:jc w:val="both"/>
    </w:pPr>
    <w:rPr>
      <w:sz w:val="28"/>
      <w:lang w:eastAsia="ru-RU"/>
    </w:rPr>
  </w:style>
  <w:style w:type="character" w:customStyle="1" w:styleId="a5">
    <w:name w:val="Основний текст Знак"/>
    <w:link w:val="a4"/>
    <w:uiPriority w:val="99"/>
    <w:rsid w:val="00A84230"/>
    <w:rPr>
      <w:sz w:val="28"/>
      <w:szCs w:val="24"/>
      <w:lang w:eastAsia="ru-RU"/>
    </w:rPr>
  </w:style>
  <w:style w:type="character" w:customStyle="1" w:styleId="40">
    <w:name w:val="Заголовок 4 Знак"/>
    <w:rsid w:val="00A84230"/>
    <w:rPr>
      <w:b/>
      <w:i/>
      <w:spacing w:val="-4"/>
      <w:kern w:val="28"/>
      <w:sz w:val="24"/>
      <w:szCs w:val="24"/>
      <w:lang w:eastAsia="ru-RU"/>
    </w:rPr>
  </w:style>
  <w:style w:type="character" w:customStyle="1" w:styleId="50">
    <w:name w:val="Заголовок 5 Знак"/>
    <w:uiPriority w:val="9"/>
    <w:rsid w:val="00A84230"/>
    <w:rPr>
      <w:rFonts w:ascii="Calibri" w:hAnsi="Calibri"/>
      <w:b/>
      <w:bCs/>
      <w:i/>
      <w:iCs/>
      <w:sz w:val="26"/>
      <w:szCs w:val="26"/>
      <w:lang w:eastAsia="ru-RU"/>
    </w:rPr>
  </w:style>
  <w:style w:type="character" w:customStyle="1" w:styleId="60">
    <w:name w:val="Заголовок 6 Знак"/>
    <w:uiPriority w:val="9"/>
    <w:rsid w:val="00A84230"/>
    <w:rPr>
      <w:rFonts w:ascii="Calibri" w:hAnsi="Calibri"/>
      <w:b/>
      <w:bCs/>
      <w:sz w:val="22"/>
      <w:szCs w:val="22"/>
      <w:lang w:eastAsia="ru-RU"/>
    </w:rPr>
  </w:style>
  <w:style w:type="character" w:customStyle="1" w:styleId="70">
    <w:name w:val="Заголовок 7 Знак"/>
    <w:link w:val="7"/>
    <w:uiPriority w:val="9"/>
    <w:rsid w:val="00A84230"/>
    <w:rPr>
      <w:rFonts w:ascii="Calibri" w:hAnsi="Calibri"/>
      <w:sz w:val="24"/>
      <w:szCs w:val="24"/>
      <w:lang w:eastAsia="ru-RU"/>
    </w:rPr>
  </w:style>
  <w:style w:type="character" w:customStyle="1" w:styleId="80">
    <w:name w:val="Заголовок 8 Знак"/>
    <w:link w:val="8"/>
    <w:uiPriority w:val="9"/>
    <w:rsid w:val="00A84230"/>
    <w:rPr>
      <w:rFonts w:ascii="Calibri" w:hAnsi="Calibri"/>
      <w:i/>
      <w:iCs/>
      <w:sz w:val="24"/>
      <w:szCs w:val="24"/>
      <w:lang w:eastAsia="ru-RU"/>
    </w:rPr>
  </w:style>
  <w:style w:type="character" w:customStyle="1" w:styleId="90">
    <w:name w:val="Заголовок 9 Знак"/>
    <w:link w:val="9"/>
    <w:uiPriority w:val="9"/>
    <w:rsid w:val="00A84230"/>
    <w:rPr>
      <w:rFonts w:ascii="Cambria" w:hAnsi="Cambria"/>
      <w:sz w:val="22"/>
      <w:szCs w:val="22"/>
      <w:lang w:eastAsia="ru-RU"/>
    </w:rPr>
  </w:style>
  <w:style w:type="paragraph" w:styleId="a6">
    <w:name w:val="header"/>
    <w:aliases w:val=" Знак4"/>
    <w:link w:val="a7"/>
    <w:uiPriority w:val="99"/>
    <w:rsid w:val="005624ED"/>
    <w:pPr>
      <w:tabs>
        <w:tab w:val="center" w:pos="4819"/>
        <w:tab w:val="right" w:pos="9639"/>
      </w:tabs>
    </w:pPr>
  </w:style>
  <w:style w:type="character" w:customStyle="1" w:styleId="a7">
    <w:name w:val="Верхній колонтитул Знак"/>
    <w:aliases w:val=" Знак4 Знак"/>
    <w:link w:val="a6"/>
    <w:uiPriority w:val="99"/>
    <w:rsid w:val="0029112D"/>
    <w:rPr>
      <w:sz w:val="24"/>
      <w:szCs w:val="24"/>
      <w:lang w:eastAsia="ar-SA"/>
    </w:rPr>
  </w:style>
  <w:style w:type="character" w:styleId="a8">
    <w:name w:val="page number"/>
    <w:basedOn w:val="a0"/>
    <w:rsid w:val="005624ED"/>
  </w:style>
  <w:style w:type="paragraph" w:customStyle="1" w:styleId="11">
    <w:name w:val="Абзац списку1"/>
    <w:uiPriority w:val="99"/>
    <w:rsid w:val="00967621"/>
    <w:pPr>
      <w:spacing w:after="200" w:line="276" w:lineRule="auto"/>
      <w:ind w:left="720"/>
    </w:pPr>
    <w:rPr>
      <w:rFonts w:ascii="Calibri" w:hAnsi="Calibri" w:cs="Calibri"/>
      <w:sz w:val="22"/>
      <w:szCs w:val="22"/>
      <w:lang w:val="ru-RU" w:eastAsia="ru-RU"/>
    </w:rPr>
  </w:style>
  <w:style w:type="paragraph" w:styleId="a9">
    <w:name w:val="footer"/>
    <w:link w:val="aa"/>
    <w:uiPriority w:val="99"/>
    <w:rsid w:val="00967621"/>
    <w:pPr>
      <w:tabs>
        <w:tab w:val="center" w:pos="4819"/>
        <w:tab w:val="right" w:pos="9639"/>
      </w:tabs>
    </w:pPr>
  </w:style>
  <w:style w:type="character" w:customStyle="1" w:styleId="aa">
    <w:name w:val="Нижній колонтитул Знак"/>
    <w:link w:val="a9"/>
    <w:uiPriority w:val="99"/>
    <w:rsid w:val="00A84230"/>
    <w:rPr>
      <w:sz w:val="24"/>
      <w:szCs w:val="24"/>
      <w:lang w:eastAsia="ar-SA"/>
    </w:rPr>
  </w:style>
  <w:style w:type="paragraph" w:styleId="ab">
    <w:name w:val="List Paragraph"/>
    <w:uiPriority w:val="34"/>
    <w:qFormat/>
    <w:rsid w:val="00037E17"/>
    <w:pPr>
      <w:spacing w:after="200" w:line="276" w:lineRule="auto"/>
      <w:ind w:left="720"/>
      <w:contextualSpacing/>
    </w:pPr>
    <w:rPr>
      <w:rFonts w:ascii="Calibri" w:hAnsi="Calibri"/>
      <w:sz w:val="22"/>
      <w:szCs w:val="22"/>
      <w:lang w:val="ru-RU" w:eastAsia="ru-RU"/>
    </w:rPr>
  </w:style>
  <w:style w:type="paragraph" w:styleId="ac">
    <w:name w:val="Normal (Web)"/>
    <w:uiPriority w:val="99"/>
    <w:unhideWhenUsed/>
    <w:rsid w:val="00037E17"/>
    <w:rPr>
      <w:lang w:val="ru-RU" w:eastAsia="ru-RU"/>
    </w:rPr>
  </w:style>
  <w:style w:type="character" w:customStyle="1" w:styleId="spelle">
    <w:name w:val="spelle"/>
    <w:basedOn w:val="a0"/>
    <w:rsid w:val="00037E17"/>
  </w:style>
  <w:style w:type="paragraph" w:customStyle="1" w:styleId="OMtext">
    <w:name w:val="OM_text"/>
    <w:rsid w:val="00037E17"/>
    <w:pPr>
      <w:spacing w:before="120"/>
      <w:ind w:right="-2"/>
      <w:jc w:val="both"/>
    </w:pPr>
    <w:rPr>
      <w:sz w:val="22"/>
      <w:lang w:eastAsia="ru-RU"/>
    </w:rPr>
  </w:style>
  <w:style w:type="paragraph" w:styleId="HTML">
    <w:name w:val="HTML Preformatted"/>
    <w:link w:val="HTML0"/>
    <w:rsid w:val="006F3C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eastAsia="ru-RU"/>
    </w:rPr>
  </w:style>
  <w:style w:type="character" w:customStyle="1" w:styleId="HTML0">
    <w:name w:val="Стандартний HTML Знак"/>
    <w:link w:val="HTML"/>
    <w:rsid w:val="00865289"/>
    <w:rPr>
      <w:rFonts w:ascii="Courier New" w:hAnsi="Courier New" w:cs="Courier New"/>
      <w:lang w:val="ru-RU" w:eastAsia="ru-RU"/>
    </w:rPr>
  </w:style>
  <w:style w:type="table" w:styleId="ad">
    <w:name w:val="Table Grid"/>
    <w:basedOn w:val="a1"/>
    <w:uiPriority w:val="39"/>
    <w:rsid w:val="006F3C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Обычный (веб)3"/>
    <w:rsid w:val="00001F8E"/>
    <w:pPr>
      <w:spacing w:after="384" w:line="360" w:lineRule="atLeast"/>
    </w:pPr>
    <w:rPr>
      <w:lang w:val="ru-RU" w:eastAsia="ru-RU"/>
    </w:rPr>
  </w:style>
  <w:style w:type="character" w:customStyle="1" w:styleId="apple-converted-space">
    <w:name w:val="apple-converted-space"/>
    <w:basedOn w:val="a0"/>
    <w:rsid w:val="00A15A45"/>
  </w:style>
  <w:style w:type="paragraph" w:customStyle="1" w:styleId="12">
    <w:name w:val="Обычный1"/>
    <w:rsid w:val="00934AFB"/>
    <w:pPr>
      <w:spacing w:line="276" w:lineRule="auto"/>
    </w:pPr>
    <w:rPr>
      <w:rFonts w:ascii="Arial" w:eastAsia="Arial" w:hAnsi="Arial" w:cs="Arial"/>
      <w:color w:val="000000"/>
      <w:sz w:val="22"/>
      <w:szCs w:val="22"/>
    </w:rPr>
  </w:style>
  <w:style w:type="paragraph" w:styleId="ae">
    <w:name w:val="Balloon Text"/>
    <w:link w:val="af"/>
    <w:uiPriority w:val="99"/>
    <w:rsid w:val="00562D6D"/>
    <w:rPr>
      <w:rFonts w:ascii="Segoe UI" w:hAnsi="Segoe UI" w:cs="Segoe UI"/>
      <w:sz w:val="18"/>
      <w:szCs w:val="18"/>
    </w:rPr>
  </w:style>
  <w:style w:type="character" w:customStyle="1" w:styleId="af">
    <w:name w:val="Текст у виносці Знак"/>
    <w:link w:val="ae"/>
    <w:uiPriority w:val="99"/>
    <w:rsid w:val="00562D6D"/>
    <w:rPr>
      <w:rFonts w:ascii="Segoe UI" w:hAnsi="Segoe UI" w:cs="Segoe UI"/>
      <w:sz w:val="18"/>
      <w:szCs w:val="18"/>
      <w:lang w:eastAsia="ar-SA"/>
    </w:rPr>
  </w:style>
  <w:style w:type="character" w:styleId="af0">
    <w:name w:val="Strong"/>
    <w:uiPriority w:val="22"/>
    <w:qFormat/>
    <w:rsid w:val="005B7757"/>
    <w:rPr>
      <w:b/>
      <w:bCs/>
    </w:rPr>
  </w:style>
  <w:style w:type="character" w:styleId="af1">
    <w:name w:val="Hyperlink"/>
    <w:unhideWhenUsed/>
    <w:rsid w:val="00960D2C"/>
    <w:rPr>
      <w:color w:val="0000FF"/>
      <w:u w:val="single"/>
    </w:rPr>
  </w:style>
  <w:style w:type="character" w:customStyle="1" w:styleId="apple-tab-span">
    <w:name w:val="apple-tab-span"/>
    <w:rsid w:val="00B1153C"/>
  </w:style>
  <w:style w:type="character" w:customStyle="1" w:styleId="xfm80313902">
    <w:name w:val="xfm_80313902"/>
    <w:rsid w:val="00A84230"/>
  </w:style>
  <w:style w:type="character" w:customStyle="1" w:styleId="xfm28943426">
    <w:name w:val="xfm_28943426"/>
    <w:rsid w:val="00A84230"/>
  </w:style>
  <w:style w:type="paragraph" w:customStyle="1" w:styleId="13">
    <w:name w:val="Звичайний1"/>
    <w:uiPriority w:val="99"/>
    <w:rsid w:val="00373D03"/>
    <w:pPr>
      <w:spacing w:after="160" w:line="259" w:lineRule="auto"/>
    </w:pPr>
    <w:rPr>
      <w:rFonts w:ascii="Calibri" w:eastAsia="Calibri" w:hAnsi="Calibri" w:cs="Calibri"/>
      <w:sz w:val="22"/>
      <w:szCs w:val="22"/>
      <w:lang w:eastAsia="en-US"/>
    </w:rPr>
  </w:style>
  <w:style w:type="paragraph" w:styleId="af2">
    <w:name w:val="TOC Heading"/>
    <w:uiPriority w:val="39"/>
    <w:unhideWhenUsed/>
    <w:qFormat/>
    <w:rsid w:val="00373D03"/>
    <w:pPr>
      <w:spacing w:line="259" w:lineRule="auto"/>
    </w:pPr>
    <w:rPr>
      <w:rFonts w:ascii="Cambria" w:hAnsi="Cambria"/>
      <w:color w:val="365F91"/>
    </w:rPr>
  </w:style>
  <w:style w:type="paragraph" w:styleId="14">
    <w:name w:val="toc 1"/>
    <w:autoRedefine/>
    <w:uiPriority w:val="39"/>
    <w:unhideWhenUsed/>
    <w:rsid w:val="00373D03"/>
    <w:pPr>
      <w:spacing w:after="100" w:line="259" w:lineRule="auto"/>
    </w:pPr>
    <w:rPr>
      <w:rFonts w:ascii="Calibri" w:eastAsia="Calibri" w:hAnsi="Calibri" w:cs="Calibri"/>
      <w:sz w:val="22"/>
      <w:szCs w:val="22"/>
      <w:lang w:eastAsia="en-US"/>
    </w:rPr>
  </w:style>
  <w:style w:type="paragraph" w:styleId="21">
    <w:name w:val="toc 2"/>
    <w:autoRedefine/>
    <w:uiPriority w:val="39"/>
    <w:unhideWhenUsed/>
    <w:rsid w:val="00373D03"/>
    <w:pPr>
      <w:spacing w:after="100" w:line="259" w:lineRule="auto"/>
      <w:ind w:left="220"/>
    </w:pPr>
    <w:rPr>
      <w:rFonts w:ascii="Calibri" w:eastAsia="Calibri" w:hAnsi="Calibri" w:cs="Calibri"/>
      <w:sz w:val="22"/>
      <w:szCs w:val="22"/>
      <w:lang w:eastAsia="en-US"/>
    </w:rPr>
  </w:style>
  <w:style w:type="paragraph" w:styleId="af3">
    <w:name w:val="footnote text"/>
    <w:link w:val="af4"/>
    <w:uiPriority w:val="99"/>
    <w:unhideWhenUsed/>
    <w:rsid w:val="008814F9"/>
    <w:rPr>
      <w:rFonts w:ascii="Calibri" w:eastAsia="Calibri" w:hAnsi="Calibri"/>
      <w:sz w:val="20"/>
      <w:szCs w:val="20"/>
      <w:lang w:eastAsia="en-US"/>
    </w:rPr>
  </w:style>
  <w:style w:type="character" w:customStyle="1" w:styleId="af4">
    <w:name w:val="Текст виноски Знак"/>
    <w:link w:val="af3"/>
    <w:uiPriority w:val="99"/>
    <w:rsid w:val="008814F9"/>
    <w:rPr>
      <w:rFonts w:ascii="Calibri" w:eastAsia="Calibri" w:hAnsi="Calibri"/>
      <w:lang w:eastAsia="en-US"/>
    </w:rPr>
  </w:style>
  <w:style w:type="character" w:styleId="af5">
    <w:name w:val="footnote reference"/>
    <w:uiPriority w:val="99"/>
    <w:unhideWhenUsed/>
    <w:rsid w:val="008814F9"/>
    <w:rPr>
      <w:vertAlign w:val="superscript"/>
    </w:rPr>
  </w:style>
  <w:style w:type="paragraph" w:styleId="af6">
    <w:name w:val="Plain Text"/>
    <w:link w:val="af7"/>
    <w:uiPriority w:val="99"/>
    <w:rsid w:val="00232703"/>
    <w:rPr>
      <w:rFonts w:ascii="Courier New" w:hAnsi="Courier New"/>
      <w:sz w:val="20"/>
      <w:szCs w:val="20"/>
      <w:lang w:val="ru-RU" w:eastAsia="ru-RU"/>
    </w:rPr>
  </w:style>
  <w:style w:type="character" w:customStyle="1" w:styleId="af7">
    <w:name w:val="Текст Знак"/>
    <w:basedOn w:val="a0"/>
    <w:link w:val="af6"/>
    <w:uiPriority w:val="99"/>
    <w:rsid w:val="00232703"/>
    <w:rPr>
      <w:rFonts w:ascii="Courier New" w:hAnsi="Courier New"/>
      <w:lang w:val="ru-RU" w:eastAsia="ru-RU"/>
    </w:rPr>
  </w:style>
  <w:style w:type="paragraph" w:customStyle="1" w:styleId="docdata">
    <w:name w:val="docdata"/>
    <w:aliases w:val="docy,v5,82217,baiaagaaboqcaaaddd0baawcpqeaaaaaaaaaaaaaaaaaaaaaaaaaaaaaaaaaaaaaaaaaaaaaaaaaaaaaaaaaaaaaaaaaaaaaaaaaaaaaaaaaaaaaaaaaaaaaaaaaaaaaaaaaaaaaaaaaaaaaaaaaaaaaaaaaaaaaaaaaaaaaaaaaaaaaaaaaaaaaaaaaaaaaaaaaaaaaaaaaaaaaaaaaaaaaaaaaaaaaaaaaaaa"/>
    <w:rsid w:val="00634A05"/>
    <w:pPr>
      <w:spacing w:before="100" w:beforeAutospacing="1" w:after="100" w:afterAutospacing="1"/>
    </w:pPr>
  </w:style>
  <w:style w:type="character" w:styleId="af8">
    <w:name w:val="FollowedHyperlink"/>
    <w:basedOn w:val="a0"/>
    <w:uiPriority w:val="99"/>
    <w:unhideWhenUsed/>
    <w:rsid w:val="00C32683"/>
    <w:rPr>
      <w:color w:val="954F72" w:themeColor="followedHyperlink"/>
      <w:u w:val="single"/>
    </w:rPr>
  </w:style>
  <w:style w:type="character" w:styleId="af9">
    <w:name w:val="Emphasis"/>
    <w:uiPriority w:val="20"/>
    <w:qFormat/>
    <w:rsid w:val="00C32683"/>
    <w:rPr>
      <w:rFonts w:ascii="Times New Roman" w:hAnsi="Times New Roman" w:cs="Times New Roman" w:hint="default"/>
      <w:b/>
      <w:bCs/>
      <w:i w:val="0"/>
      <w:iCs w:val="0"/>
    </w:rPr>
  </w:style>
  <w:style w:type="paragraph" w:customStyle="1" w:styleId="msonormal0">
    <w:name w:val="msonormal"/>
    <w:uiPriority w:val="99"/>
    <w:rsid w:val="00C32683"/>
    <w:pPr>
      <w:spacing w:before="100" w:beforeAutospacing="1" w:after="100" w:afterAutospacing="1"/>
    </w:pPr>
  </w:style>
  <w:style w:type="paragraph" w:styleId="afa">
    <w:name w:val="caption"/>
    <w:uiPriority w:val="99"/>
    <w:semiHidden/>
    <w:unhideWhenUsed/>
    <w:qFormat/>
    <w:rsid w:val="00C32683"/>
    <w:pPr>
      <w:spacing w:after="200"/>
    </w:pPr>
    <w:rPr>
      <w:rFonts w:eastAsia="Batang"/>
      <w:b/>
      <w:bCs/>
      <w:color w:val="4F81BD"/>
      <w:sz w:val="18"/>
      <w:szCs w:val="18"/>
      <w:lang w:eastAsia="ko-KR"/>
    </w:rPr>
  </w:style>
  <w:style w:type="character" w:customStyle="1" w:styleId="afb">
    <w:name w:val="Назва Знак"/>
    <w:basedOn w:val="a0"/>
    <w:uiPriority w:val="99"/>
    <w:rsid w:val="00C32683"/>
    <w:rPr>
      <w:sz w:val="28"/>
      <w:lang w:val="x-none" w:eastAsia="ru-RU"/>
    </w:rPr>
  </w:style>
  <w:style w:type="paragraph" w:styleId="afc">
    <w:name w:val="Body Text Indent"/>
    <w:link w:val="afd"/>
    <w:uiPriority w:val="99"/>
    <w:unhideWhenUsed/>
    <w:rsid w:val="00C32683"/>
    <w:pPr>
      <w:spacing w:after="120"/>
      <w:ind w:left="283"/>
    </w:pPr>
    <w:rPr>
      <w:lang w:val="x-none" w:eastAsia="x-none"/>
    </w:rPr>
  </w:style>
  <w:style w:type="character" w:customStyle="1" w:styleId="afd">
    <w:name w:val="Основний текст з відступом Знак"/>
    <w:basedOn w:val="a0"/>
    <w:link w:val="afc"/>
    <w:uiPriority w:val="99"/>
    <w:rsid w:val="00C32683"/>
    <w:rPr>
      <w:sz w:val="24"/>
      <w:szCs w:val="24"/>
      <w:lang w:val="x-none" w:eastAsia="x-none"/>
    </w:rPr>
  </w:style>
  <w:style w:type="character" w:customStyle="1" w:styleId="afe">
    <w:name w:val="Підзаголовок Знак"/>
    <w:basedOn w:val="a0"/>
    <w:uiPriority w:val="99"/>
    <w:rsid w:val="00C32683"/>
    <w:rPr>
      <w:rFonts w:ascii="Calibri Light" w:hAnsi="Calibri Light"/>
      <w:sz w:val="24"/>
      <w:szCs w:val="24"/>
      <w:lang w:eastAsia="ko-KR"/>
    </w:rPr>
  </w:style>
  <w:style w:type="paragraph" w:styleId="22">
    <w:name w:val="Body Text Indent 2"/>
    <w:link w:val="23"/>
    <w:uiPriority w:val="99"/>
    <w:unhideWhenUsed/>
    <w:rsid w:val="00C32683"/>
    <w:pPr>
      <w:spacing w:after="120" w:line="480" w:lineRule="auto"/>
      <w:ind w:left="283"/>
    </w:pPr>
    <w:rPr>
      <w:rFonts w:eastAsia="Batang"/>
      <w:lang w:eastAsia="ko-KR"/>
    </w:rPr>
  </w:style>
  <w:style w:type="character" w:customStyle="1" w:styleId="23">
    <w:name w:val="Основний текст з відступом 2 Знак"/>
    <w:basedOn w:val="a0"/>
    <w:link w:val="22"/>
    <w:uiPriority w:val="99"/>
    <w:rsid w:val="00C32683"/>
    <w:rPr>
      <w:rFonts w:eastAsia="Batang"/>
      <w:sz w:val="24"/>
      <w:szCs w:val="24"/>
      <w:lang w:eastAsia="ko-KR"/>
    </w:rPr>
  </w:style>
  <w:style w:type="paragraph" w:styleId="aff">
    <w:name w:val="No Spacing"/>
    <w:uiPriority w:val="1"/>
    <w:qFormat/>
    <w:rsid w:val="00C32683"/>
    <w:rPr>
      <w:rFonts w:ascii="Calibri" w:eastAsia="Batang" w:hAnsi="Calibri" w:cs="Calibri"/>
      <w:sz w:val="22"/>
      <w:szCs w:val="22"/>
      <w:lang w:val="ru-RU" w:eastAsia="ru-RU"/>
    </w:rPr>
  </w:style>
  <w:style w:type="paragraph" w:customStyle="1" w:styleId="aff0">
    <w:name w:val="Знак Знак Знак Знак"/>
    <w:uiPriority w:val="99"/>
    <w:rsid w:val="00C32683"/>
    <w:rPr>
      <w:rFonts w:ascii="Verdana" w:eastAsia="Batang" w:hAnsi="Verdana" w:cs="Verdana"/>
      <w:sz w:val="20"/>
      <w:szCs w:val="20"/>
      <w:lang w:val="en-US" w:eastAsia="en-US"/>
    </w:rPr>
  </w:style>
  <w:style w:type="paragraph" w:customStyle="1" w:styleId="aff1">
    <w:name w:val="Знак Знак Знак Знак Знак Знак Знак"/>
    <w:uiPriority w:val="99"/>
    <w:rsid w:val="00C32683"/>
    <w:rPr>
      <w:rFonts w:ascii="Verdana" w:eastAsia="Batang" w:hAnsi="Verdana" w:cs="Verdana"/>
      <w:sz w:val="20"/>
      <w:szCs w:val="20"/>
      <w:lang w:val="en-US" w:eastAsia="en-US"/>
    </w:rPr>
  </w:style>
  <w:style w:type="paragraph" w:customStyle="1" w:styleId="aff2">
    <w:name w:val="Знак Знак Знак Знак Знак Знак"/>
    <w:uiPriority w:val="99"/>
    <w:rsid w:val="00C32683"/>
    <w:rPr>
      <w:rFonts w:ascii="Verdana" w:eastAsia="Batang" w:hAnsi="Verdana" w:cs="Verdana"/>
      <w:sz w:val="20"/>
      <w:szCs w:val="20"/>
      <w:lang w:val="en-US" w:eastAsia="en-US"/>
    </w:rPr>
  </w:style>
  <w:style w:type="paragraph" w:customStyle="1" w:styleId="24">
    <w:name w:val="Звичайний2"/>
    <w:uiPriority w:val="99"/>
    <w:rsid w:val="00C32683"/>
    <w:pPr>
      <w:spacing w:line="276" w:lineRule="auto"/>
    </w:pPr>
    <w:rPr>
      <w:rFonts w:ascii="Arial" w:eastAsia="Arial" w:hAnsi="Arial" w:cs="Arial"/>
      <w:color w:val="000000"/>
      <w:sz w:val="22"/>
      <w:szCs w:val="22"/>
    </w:rPr>
  </w:style>
  <w:style w:type="paragraph" w:customStyle="1" w:styleId="210">
    <w:name w:val="Основной текст 21"/>
    <w:uiPriority w:val="99"/>
    <w:rsid w:val="00C32683"/>
    <w:rPr>
      <w:sz w:val="28"/>
      <w:lang w:eastAsia="zh-CN"/>
    </w:rPr>
  </w:style>
  <w:style w:type="paragraph" w:customStyle="1" w:styleId="211">
    <w:name w:val="Без інтервалів21"/>
    <w:uiPriority w:val="99"/>
    <w:rsid w:val="00C32683"/>
    <w:rPr>
      <w:rFonts w:ascii="Calibri" w:hAnsi="Calibri"/>
      <w:sz w:val="22"/>
      <w:szCs w:val="22"/>
      <w:lang w:val="ru-RU" w:eastAsia="en-US"/>
    </w:rPr>
  </w:style>
  <w:style w:type="paragraph" w:customStyle="1" w:styleId="gmail-msolistparagraph">
    <w:name w:val="gmail-msolistparagraph"/>
    <w:uiPriority w:val="99"/>
    <w:rsid w:val="00C32683"/>
    <w:pPr>
      <w:spacing w:before="100" w:beforeAutospacing="1" w:after="100" w:afterAutospacing="1"/>
    </w:pPr>
    <w:rPr>
      <w:rFonts w:eastAsia="Calibri"/>
    </w:rPr>
  </w:style>
  <w:style w:type="paragraph" w:customStyle="1" w:styleId="gmail-msonospacing">
    <w:name w:val="gmail-msonospacing"/>
    <w:uiPriority w:val="99"/>
    <w:rsid w:val="00C32683"/>
    <w:pPr>
      <w:spacing w:before="100" w:beforeAutospacing="1" w:after="100" w:afterAutospacing="1"/>
    </w:pPr>
    <w:rPr>
      <w:rFonts w:eastAsia="Calibri"/>
    </w:rPr>
  </w:style>
  <w:style w:type="paragraph" w:customStyle="1" w:styleId="aff3">
    <w:name w:val="Îáû÷íûé"/>
    <w:uiPriority w:val="99"/>
    <w:rsid w:val="00C32683"/>
    <w:rPr>
      <w:lang w:eastAsia="ru-RU"/>
    </w:rPr>
  </w:style>
  <w:style w:type="paragraph" w:customStyle="1" w:styleId="71">
    <w:name w:val="Знак Знак7 Знак Знак"/>
    <w:uiPriority w:val="99"/>
    <w:rsid w:val="00C32683"/>
    <w:rPr>
      <w:rFonts w:ascii="Verdana" w:hAnsi="Verdana" w:cs="Verdana"/>
      <w:sz w:val="20"/>
      <w:szCs w:val="20"/>
      <w:lang w:val="en-US" w:eastAsia="en-US"/>
    </w:rPr>
  </w:style>
  <w:style w:type="paragraph" w:customStyle="1" w:styleId="TableParagraph">
    <w:name w:val="Table Paragraph"/>
    <w:uiPriority w:val="1"/>
    <w:qFormat/>
    <w:rsid w:val="00C32683"/>
    <w:pPr>
      <w:widowControl w:val="0"/>
      <w:autoSpaceDE w:val="0"/>
      <w:autoSpaceDN w:val="0"/>
      <w:ind w:left="505"/>
    </w:pPr>
    <w:rPr>
      <w:rFonts w:ascii="Microsoft Sans Serif" w:eastAsia="Microsoft Sans Serif" w:hAnsi="Microsoft Sans Serif" w:cs="Microsoft Sans Serif"/>
      <w:sz w:val="22"/>
      <w:szCs w:val="22"/>
      <w:lang w:eastAsia="en-US"/>
    </w:rPr>
  </w:style>
  <w:style w:type="character" w:customStyle="1" w:styleId="xt0psk2">
    <w:name w:val="xt0psk2"/>
    <w:basedOn w:val="a0"/>
    <w:rsid w:val="00C32683"/>
  </w:style>
  <w:style w:type="character" w:customStyle="1" w:styleId="25">
    <w:name w:val="Знак Знак2"/>
    <w:locked/>
    <w:rsid w:val="00C32683"/>
    <w:rPr>
      <w:rFonts w:ascii="Batang" w:eastAsia="Batang" w:hAnsi="Batang" w:cs="Batang" w:hint="eastAsia"/>
      <w:sz w:val="24"/>
      <w:szCs w:val="24"/>
      <w:lang w:val="uk-UA" w:eastAsia="ko-KR"/>
    </w:rPr>
  </w:style>
  <w:style w:type="character" w:customStyle="1" w:styleId="aff4">
    <w:name w:val="Знак Знак"/>
    <w:locked/>
    <w:rsid w:val="00C32683"/>
    <w:rPr>
      <w:rFonts w:ascii="Batang" w:eastAsia="Batang" w:hAnsi="Batang" w:cs="Batang" w:hint="eastAsia"/>
      <w:sz w:val="24"/>
      <w:szCs w:val="24"/>
      <w:lang w:val="uk-UA" w:eastAsia="ko-KR"/>
    </w:rPr>
  </w:style>
  <w:style w:type="character" w:customStyle="1" w:styleId="st">
    <w:name w:val="st"/>
    <w:basedOn w:val="a0"/>
    <w:rsid w:val="00C32683"/>
  </w:style>
  <w:style w:type="character" w:customStyle="1" w:styleId="il">
    <w:name w:val="il"/>
    <w:basedOn w:val="a0"/>
    <w:rsid w:val="00C32683"/>
  </w:style>
  <w:style w:type="character" w:customStyle="1" w:styleId="textexposedshow">
    <w:name w:val="text_exposed_show"/>
    <w:basedOn w:val="a0"/>
    <w:rsid w:val="00C32683"/>
  </w:style>
  <w:style w:type="paragraph" w:customStyle="1" w:styleId="rvps17">
    <w:name w:val="rvps17"/>
    <w:rsid w:val="00CB2DDB"/>
    <w:pPr>
      <w:spacing w:before="100" w:beforeAutospacing="1" w:after="100" w:afterAutospacing="1"/>
    </w:pPr>
  </w:style>
  <w:style w:type="character" w:customStyle="1" w:styleId="rvts23">
    <w:name w:val="rvts23"/>
    <w:basedOn w:val="a0"/>
    <w:rsid w:val="00CB2DDB"/>
  </w:style>
  <w:style w:type="character" w:customStyle="1" w:styleId="rvts64">
    <w:name w:val="rvts64"/>
    <w:basedOn w:val="a0"/>
    <w:rsid w:val="00CB2DDB"/>
  </w:style>
  <w:style w:type="paragraph" w:customStyle="1" w:styleId="rvps3">
    <w:name w:val="rvps3"/>
    <w:rsid w:val="00CB2DDB"/>
    <w:pPr>
      <w:spacing w:before="100" w:beforeAutospacing="1" w:after="100" w:afterAutospacing="1"/>
    </w:pPr>
  </w:style>
  <w:style w:type="character" w:customStyle="1" w:styleId="rvts9">
    <w:name w:val="rvts9"/>
    <w:basedOn w:val="a0"/>
    <w:rsid w:val="00CB2DDB"/>
  </w:style>
  <w:style w:type="paragraph" w:customStyle="1" w:styleId="rvps6">
    <w:name w:val="rvps6"/>
    <w:rsid w:val="00CB2DDB"/>
    <w:pPr>
      <w:spacing w:before="100" w:beforeAutospacing="1" w:after="100" w:afterAutospacing="1"/>
    </w:pPr>
  </w:style>
  <w:style w:type="character" w:customStyle="1" w:styleId="rvts44">
    <w:name w:val="rvts44"/>
    <w:basedOn w:val="a0"/>
    <w:rsid w:val="00851BA7"/>
  </w:style>
  <w:style w:type="character" w:customStyle="1" w:styleId="value">
    <w:name w:val="value"/>
    <w:basedOn w:val="a0"/>
    <w:rsid w:val="00BC51CE"/>
  </w:style>
  <w:style w:type="character" w:customStyle="1" w:styleId="uk-text-middle">
    <w:name w:val="uk-text-middle"/>
    <w:basedOn w:val="a0"/>
    <w:rsid w:val="006D4100"/>
  </w:style>
  <w:style w:type="character" w:customStyle="1" w:styleId="style-scope">
    <w:name w:val="style-scope"/>
    <w:basedOn w:val="a0"/>
    <w:rsid w:val="00A74CF9"/>
  </w:style>
  <w:style w:type="paragraph" w:customStyle="1" w:styleId="anchor">
    <w:name w:val="anchor"/>
    <w:rsid w:val="00B56139"/>
    <w:pPr>
      <w:spacing w:before="100" w:beforeAutospacing="1" w:after="100" w:afterAutospacing="1"/>
    </w:pPr>
  </w:style>
  <w:style w:type="character" w:customStyle="1" w:styleId="wixui-rich-texttext">
    <w:name w:val="wixui-rich-text__text"/>
    <w:basedOn w:val="a0"/>
    <w:rsid w:val="00A3292C"/>
  </w:style>
  <w:style w:type="paragraph" w:customStyle="1" w:styleId="tc">
    <w:name w:val="tc"/>
    <w:rsid w:val="00CC02B9"/>
    <w:pPr>
      <w:spacing w:before="100" w:beforeAutospacing="1" w:after="100" w:afterAutospacing="1"/>
    </w:pPr>
  </w:style>
  <w:style w:type="paragraph" w:customStyle="1" w:styleId="rvps1">
    <w:name w:val="rvps1"/>
    <w:rsid w:val="005C527D"/>
    <w:pPr>
      <w:spacing w:before="100" w:beforeAutospacing="1" w:after="100" w:afterAutospacing="1"/>
    </w:pPr>
  </w:style>
  <w:style w:type="character" w:customStyle="1" w:styleId="rvts15">
    <w:name w:val="rvts15"/>
    <w:basedOn w:val="a0"/>
    <w:rsid w:val="005C527D"/>
  </w:style>
  <w:style w:type="paragraph" w:customStyle="1" w:styleId="rvps4">
    <w:name w:val="rvps4"/>
    <w:rsid w:val="005C527D"/>
    <w:pPr>
      <w:spacing w:before="100" w:beforeAutospacing="1" w:after="100" w:afterAutospacing="1"/>
    </w:pPr>
  </w:style>
  <w:style w:type="paragraph" w:customStyle="1" w:styleId="rvps7">
    <w:name w:val="rvps7"/>
    <w:rsid w:val="005C527D"/>
    <w:pPr>
      <w:spacing w:before="100" w:beforeAutospacing="1" w:after="100" w:afterAutospacing="1"/>
    </w:pPr>
  </w:style>
  <w:style w:type="character" w:styleId="aff5">
    <w:name w:val="Placeholder Text"/>
    <w:basedOn w:val="a0"/>
    <w:uiPriority w:val="99"/>
    <w:semiHidden/>
    <w:rsid w:val="004D1128"/>
    <w:rPr>
      <w:color w:val="808080"/>
    </w:rPr>
  </w:style>
  <w:style w:type="paragraph" w:customStyle="1" w:styleId="p1">
    <w:name w:val="p1"/>
    <w:rsid w:val="00A217BC"/>
    <w:pPr>
      <w:spacing w:before="100" w:beforeAutospacing="1" w:after="100" w:afterAutospacing="1"/>
    </w:pPr>
  </w:style>
  <w:style w:type="paragraph" w:customStyle="1" w:styleId="p2">
    <w:name w:val="p2"/>
    <w:rsid w:val="00A217BC"/>
    <w:pPr>
      <w:spacing w:before="100" w:beforeAutospacing="1" w:after="100" w:afterAutospacing="1"/>
    </w:pPr>
  </w:style>
  <w:style w:type="character" w:customStyle="1" w:styleId="reader-only">
    <w:name w:val="reader-only"/>
    <w:basedOn w:val="a0"/>
    <w:rsid w:val="000C203E"/>
  </w:style>
  <w:style w:type="table" w:styleId="aff6">
    <w:name w:val="Grid Table Light"/>
    <w:basedOn w:val="a1"/>
    <w:uiPriority w:val="40"/>
    <w:rsid w:val="00503A7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aff7">
    <w:name w:val="annotation reference"/>
    <w:basedOn w:val="a0"/>
    <w:rsid w:val="00BA16DA"/>
    <w:rPr>
      <w:sz w:val="16"/>
      <w:szCs w:val="16"/>
    </w:rPr>
  </w:style>
  <w:style w:type="paragraph" w:styleId="aff8">
    <w:name w:val="annotation text"/>
    <w:link w:val="aff9"/>
    <w:rsid w:val="00BA16DA"/>
    <w:rPr>
      <w:sz w:val="20"/>
      <w:szCs w:val="20"/>
    </w:rPr>
  </w:style>
  <w:style w:type="character" w:customStyle="1" w:styleId="aff9">
    <w:name w:val="Текст примітки Знак"/>
    <w:basedOn w:val="a0"/>
    <w:link w:val="aff8"/>
    <w:rsid w:val="00BA16DA"/>
    <w:rPr>
      <w:lang w:eastAsia="ar-SA"/>
    </w:rPr>
  </w:style>
  <w:style w:type="paragraph" w:styleId="affa">
    <w:name w:val="annotation subject"/>
    <w:basedOn w:val="aff8"/>
    <w:next w:val="aff8"/>
    <w:link w:val="affb"/>
    <w:rsid w:val="00BA16DA"/>
    <w:rPr>
      <w:b/>
      <w:bCs/>
    </w:rPr>
  </w:style>
  <w:style w:type="character" w:customStyle="1" w:styleId="affb">
    <w:name w:val="Тема примітки Знак"/>
    <w:basedOn w:val="aff9"/>
    <w:link w:val="affa"/>
    <w:rsid w:val="00BA16DA"/>
    <w:rPr>
      <w:b/>
      <w:bCs/>
      <w:lang w:eastAsia="ar-SA"/>
    </w:rPr>
  </w:style>
  <w:style w:type="character" w:customStyle="1" w:styleId="sr-only">
    <w:name w:val="sr-only"/>
    <w:basedOn w:val="a0"/>
    <w:rsid w:val="00961CFF"/>
  </w:style>
  <w:style w:type="paragraph" w:customStyle="1" w:styleId="align-left">
    <w:name w:val="align-left"/>
    <w:rsid w:val="00094815"/>
    <w:pPr>
      <w:spacing w:before="100" w:beforeAutospacing="1" w:after="100" w:afterAutospacing="1"/>
    </w:pPr>
  </w:style>
  <w:style w:type="paragraph" w:customStyle="1" w:styleId="xelementtoproof">
    <w:name w:val="x_elementtoproof"/>
    <w:rsid w:val="00914AA2"/>
    <w:pPr>
      <w:spacing w:before="100" w:beforeAutospacing="1" w:after="100" w:afterAutospacing="1"/>
    </w:pPr>
  </w:style>
  <w:style w:type="paragraph" w:customStyle="1" w:styleId="Normal1">
    <w:name w:val="Normal1"/>
    <w:rsid w:val="00A73595"/>
    <w:pPr>
      <w:spacing w:before="100" w:beforeAutospacing="1" w:after="100" w:afterAutospacing="1" w:line="252" w:lineRule="auto"/>
    </w:pPr>
    <w:rPr>
      <w:rFonts w:ascii="Calibri" w:hAnsi="Calibri"/>
    </w:rPr>
  </w:style>
  <w:style w:type="table" w:customStyle="1" w:styleId="affc">
    <w:basedOn w:val="TableNormal1"/>
    <w:tblPr>
      <w:tblStyleRowBandSize w:val="1"/>
      <w:tblStyleColBandSize w:val="1"/>
      <w:tblCellMar>
        <w:left w:w="115" w:type="dxa"/>
        <w:right w:w="115" w:type="dxa"/>
      </w:tblCellMar>
    </w:tblPr>
  </w:style>
  <w:style w:type="table" w:customStyle="1" w:styleId="affd">
    <w:basedOn w:val="TableNormal1"/>
    <w:tblPr>
      <w:tblStyleRowBandSize w:val="1"/>
      <w:tblStyleColBandSize w:val="1"/>
      <w:tblCellMar>
        <w:left w:w="115" w:type="dxa"/>
        <w:right w:w="115" w:type="dxa"/>
      </w:tblCellMar>
    </w:tblPr>
  </w:style>
  <w:style w:type="table" w:customStyle="1" w:styleId="affe">
    <w:basedOn w:val="TableNormal1"/>
    <w:tblPr>
      <w:tblStyleRowBandSize w:val="1"/>
      <w:tblStyleColBandSize w:val="1"/>
      <w:tblCellMar>
        <w:left w:w="115" w:type="dxa"/>
        <w:right w:w="115" w:type="dxa"/>
      </w:tblCellMar>
    </w:tblPr>
  </w:style>
  <w:style w:type="table" w:customStyle="1" w:styleId="afff">
    <w:basedOn w:val="TableNormal1"/>
    <w:tblPr>
      <w:tblStyleRowBandSize w:val="1"/>
      <w:tblStyleColBandSize w:val="1"/>
      <w:tblCellMar>
        <w:left w:w="115" w:type="dxa"/>
        <w:right w:w="115" w:type="dxa"/>
      </w:tblCellMar>
    </w:tblPr>
  </w:style>
  <w:style w:type="table" w:customStyle="1" w:styleId="afff0">
    <w:basedOn w:val="TableNormal1"/>
    <w:tblPr>
      <w:tblStyleRowBandSize w:val="1"/>
      <w:tblStyleColBandSize w:val="1"/>
      <w:tblCellMar>
        <w:left w:w="115" w:type="dxa"/>
        <w:right w:w="115" w:type="dxa"/>
      </w:tblCellMar>
    </w:tblPr>
  </w:style>
  <w:style w:type="table" w:customStyle="1" w:styleId="afff1">
    <w:basedOn w:val="TableNormal1"/>
    <w:tblPr>
      <w:tblStyleRowBandSize w:val="1"/>
      <w:tblStyleColBandSize w:val="1"/>
      <w:tblCellMar>
        <w:left w:w="115" w:type="dxa"/>
        <w:right w:w="115" w:type="dxa"/>
      </w:tblCellMar>
    </w:tblPr>
  </w:style>
  <w:style w:type="table" w:customStyle="1" w:styleId="afff2">
    <w:basedOn w:val="TableNormal1"/>
    <w:tblPr>
      <w:tblStyleRowBandSize w:val="1"/>
      <w:tblStyleColBandSize w:val="1"/>
      <w:tblCellMar>
        <w:left w:w="115" w:type="dxa"/>
        <w:right w:w="115" w:type="dxa"/>
      </w:tblCellMar>
    </w:tblPr>
  </w:style>
  <w:style w:type="table" w:customStyle="1" w:styleId="afff3">
    <w:basedOn w:val="TableNormal1"/>
    <w:tblPr>
      <w:tblStyleRowBandSize w:val="1"/>
      <w:tblStyleColBandSize w:val="1"/>
      <w:tblCellMar>
        <w:top w:w="100" w:type="dxa"/>
        <w:left w:w="100" w:type="dxa"/>
        <w:bottom w:w="100" w:type="dxa"/>
        <w:right w:w="100" w:type="dxa"/>
      </w:tblCellMar>
    </w:tblPr>
  </w:style>
  <w:style w:type="table" w:customStyle="1" w:styleId="afff4">
    <w:basedOn w:val="TableNormal1"/>
    <w:tblPr>
      <w:tblStyleRowBandSize w:val="1"/>
      <w:tblStyleColBandSize w:val="1"/>
      <w:tblCellMar>
        <w:top w:w="100" w:type="dxa"/>
        <w:left w:w="100" w:type="dxa"/>
        <w:bottom w:w="100" w:type="dxa"/>
        <w:right w:w="100" w:type="dxa"/>
      </w:tblCellMar>
    </w:tblPr>
  </w:style>
  <w:style w:type="table" w:customStyle="1" w:styleId="afff5">
    <w:basedOn w:val="TableNormal1"/>
    <w:tblPr>
      <w:tblStyleRowBandSize w:val="1"/>
      <w:tblStyleColBandSize w:val="1"/>
      <w:tblCellMar>
        <w:top w:w="100" w:type="dxa"/>
        <w:left w:w="100" w:type="dxa"/>
        <w:bottom w:w="100" w:type="dxa"/>
        <w:right w:w="100" w:type="dxa"/>
      </w:tblCellMar>
    </w:tblPr>
  </w:style>
  <w:style w:type="table" w:customStyle="1" w:styleId="afff6">
    <w:basedOn w:val="TableNormal1"/>
    <w:tblPr>
      <w:tblStyleRowBandSize w:val="1"/>
      <w:tblStyleColBandSize w:val="1"/>
      <w:tblCellMar>
        <w:left w:w="115" w:type="dxa"/>
        <w:right w:w="115" w:type="dxa"/>
      </w:tblCellMar>
    </w:tblPr>
  </w:style>
  <w:style w:type="table" w:customStyle="1" w:styleId="afff7">
    <w:basedOn w:val="TableNormal1"/>
    <w:tblPr>
      <w:tblStyleRowBandSize w:val="1"/>
      <w:tblStyleColBandSize w:val="1"/>
      <w:tblCellMar>
        <w:left w:w="115" w:type="dxa"/>
        <w:right w:w="115" w:type="dxa"/>
      </w:tblCellMar>
    </w:tblPr>
  </w:style>
  <w:style w:type="table" w:customStyle="1" w:styleId="afff8">
    <w:basedOn w:val="TableNormal1"/>
    <w:tblPr>
      <w:tblStyleRowBandSize w:val="1"/>
      <w:tblStyleColBandSize w:val="1"/>
      <w:tblCellMar>
        <w:left w:w="115" w:type="dxa"/>
        <w:right w:w="115" w:type="dxa"/>
      </w:tblCellMar>
    </w:tblPr>
  </w:style>
  <w:style w:type="table" w:customStyle="1" w:styleId="afff9">
    <w:basedOn w:val="TableNormal1"/>
    <w:tblPr>
      <w:tblStyleRowBandSize w:val="1"/>
      <w:tblStyleColBandSize w:val="1"/>
      <w:tblCellMar>
        <w:left w:w="115" w:type="dxa"/>
        <w:right w:w="115" w:type="dxa"/>
      </w:tblCellMar>
    </w:tblPr>
  </w:style>
  <w:style w:type="table" w:customStyle="1" w:styleId="afffa">
    <w:basedOn w:val="TableNormal1"/>
    <w:tblPr>
      <w:tblStyleRowBandSize w:val="1"/>
      <w:tblStyleColBandSize w:val="1"/>
      <w:tblCellMar>
        <w:left w:w="115" w:type="dxa"/>
        <w:right w:w="115" w:type="dxa"/>
      </w:tblCellMar>
    </w:tblPr>
  </w:style>
  <w:style w:type="table" w:customStyle="1" w:styleId="afffb">
    <w:basedOn w:val="TableNormal1"/>
    <w:tblPr>
      <w:tblStyleRowBandSize w:val="1"/>
      <w:tblStyleColBandSize w:val="1"/>
      <w:tblCellMar>
        <w:left w:w="115" w:type="dxa"/>
        <w:right w:w="115" w:type="dxa"/>
      </w:tblCellMar>
    </w:tblPr>
  </w:style>
  <w:style w:type="table" w:customStyle="1" w:styleId="afffc">
    <w:basedOn w:val="TableNormal1"/>
    <w:tblPr>
      <w:tblStyleRowBandSize w:val="1"/>
      <w:tblStyleColBandSize w:val="1"/>
      <w:tblCellMar>
        <w:left w:w="115" w:type="dxa"/>
        <w:right w:w="115" w:type="dxa"/>
      </w:tblCellMar>
    </w:tblPr>
  </w:style>
  <w:style w:type="table" w:customStyle="1" w:styleId="afffd">
    <w:basedOn w:val="TableNormal1"/>
    <w:tblPr>
      <w:tblStyleRowBandSize w:val="1"/>
      <w:tblStyleColBandSize w:val="1"/>
      <w:tblCellMar>
        <w:top w:w="100" w:type="dxa"/>
        <w:left w:w="100" w:type="dxa"/>
        <w:bottom w:w="100" w:type="dxa"/>
        <w:right w:w="100" w:type="dxa"/>
      </w:tblCellMar>
    </w:tblPr>
  </w:style>
  <w:style w:type="paragraph" w:styleId="afffe">
    <w:name w:val="Subtitle"/>
    <w:basedOn w:val="a"/>
    <w:next w:val="a"/>
    <w:uiPriority w:val="11"/>
    <w:qFormat/>
    <w:pPr>
      <w:pBdr>
        <w:top w:val="nil"/>
        <w:left w:val="nil"/>
        <w:bottom w:val="nil"/>
        <w:right w:val="nil"/>
        <w:between w:val="nil"/>
      </w:pBdr>
      <w:spacing w:after="60"/>
      <w:jc w:val="center"/>
    </w:pPr>
    <w:rPr>
      <w:rFonts w:ascii="Calibri" w:eastAsia="Calibri" w:hAnsi="Calibri" w:cs="Calibri"/>
      <w:color w:val="000000"/>
    </w:r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CellMar>
        <w:top w:w="100" w:type="dxa"/>
        <w:left w:w="100" w:type="dxa"/>
        <w:bottom w:w="100" w:type="dxa"/>
        <w:right w:w="100" w:type="dxa"/>
      </w:tblCellMar>
    </w:tblPr>
  </w:style>
  <w:style w:type="table" w:customStyle="1" w:styleId="affff1">
    <w:basedOn w:val="TableNormal0"/>
    <w:tblPr>
      <w:tblStyleRowBandSize w:val="1"/>
      <w:tblStyleColBandSize w:val="1"/>
      <w:tblCellMar>
        <w:top w:w="100" w:type="dxa"/>
        <w:left w:w="100" w:type="dxa"/>
        <w:bottom w:w="100" w:type="dxa"/>
        <w:right w:w="100" w:type="dxa"/>
      </w:tblCellMar>
    </w:tblPr>
  </w:style>
  <w:style w:type="table" w:customStyle="1" w:styleId="affff2">
    <w:basedOn w:val="TableNormal0"/>
    <w:tblPr>
      <w:tblStyleRowBandSize w:val="1"/>
      <w:tblStyleColBandSize w:val="1"/>
      <w:tblCellMar>
        <w:left w:w="115" w:type="dxa"/>
        <w:right w:w="115" w:type="dxa"/>
      </w:tblCellMar>
    </w:tblPr>
  </w:style>
  <w:style w:type="table" w:customStyle="1" w:styleId="affff3">
    <w:basedOn w:val="TableNormal0"/>
    <w:tblPr>
      <w:tblStyleRowBandSize w:val="1"/>
      <w:tblStyleColBandSize w:val="1"/>
      <w:tblCellMar>
        <w:left w:w="115" w:type="dxa"/>
        <w:right w:w="115" w:type="dxa"/>
      </w:tblCellMar>
    </w:tblPr>
  </w:style>
  <w:style w:type="table" w:customStyle="1" w:styleId="affff4">
    <w:basedOn w:val="TableNormal0"/>
    <w:tblPr>
      <w:tblStyleRowBandSize w:val="1"/>
      <w:tblStyleColBandSize w:val="1"/>
      <w:tblCellMar>
        <w:left w:w="115" w:type="dxa"/>
        <w:right w:w="115" w:type="dxa"/>
      </w:tblCellMar>
    </w:tblPr>
  </w:style>
  <w:style w:type="table" w:customStyle="1" w:styleId="affff5">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CeZ0ZqzMaDC0z+gbAlrOLBriFg==">CgMxLjAyDmguZnRuNmNmcmN3bWp1OAByITF0VXZnTVlUdW1saVJwTE1rdnFrTjgzLTJ6dnR1b1FUNw==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33</Pages>
  <Words>31621</Words>
  <Characters>18024</Characters>
  <Application>Microsoft Office Word</Application>
  <DocSecurity>0</DocSecurity>
  <Lines>150</Lines>
  <Paragraphs>99</Paragraphs>
  <ScaleCrop>false</ScaleCrop>
  <Company/>
  <LinksUpToDate>false</LinksUpToDate>
  <CharactersWithSpaces>49546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Secretary</cp:lastModifiedBy>
  <cp:revision>2</cp:revision>
  <dcterms:created xsi:type="dcterms:W3CDTF">2026-04-06T12:54:00Z</dcterms:created>
  <dcterms:modified xsi:type="dcterms:W3CDTF">2026-04-06T12:54:00Z</dcterms:modified>
</cp:coreProperties>
</file>